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CE0" w:rsidRDefault="00B358C9" w:rsidP="00C66CE0">
      <w:pPr>
        <w:jc w:val="center"/>
        <w:rPr>
          <w:rFonts w:asciiTheme="minorHAnsi" w:hAnsiTheme="minorHAnsi"/>
          <w:b/>
          <w:sz w:val="22"/>
          <w:szCs w:val="22"/>
          <w:u w:val="single"/>
        </w:rPr>
      </w:pPr>
      <w:r>
        <w:rPr>
          <w:rFonts w:asciiTheme="minorHAnsi" w:hAnsiTheme="minorHAnsi"/>
          <w:b/>
          <w:noProof/>
          <w:sz w:val="22"/>
          <w:szCs w:val="22"/>
          <w:u w:val="single"/>
          <w:lang w:val="en-GB"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-404495</wp:posOffset>
            </wp:positionV>
            <wp:extent cx="1432560" cy="961390"/>
            <wp:effectExtent l="0" t="0" r="0" b="0"/>
            <wp:wrapNone/>
            <wp:docPr id="2" name="Picture 2" descr="G:\OPCC\PR, Media &amp; Comms\Branding\PM New Branding 2017\Colour Version\CPCC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PCC\PR, Media &amp; Comms\Branding\PM New Branding 2017\Colour Version\CPCC_Logo_Colou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2560" cy="961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6CE0" w:rsidRDefault="00C66CE0">
      <w:pPr>
        <w:rPr>
          <w:rFonts w:asciiTheme="minorHAnsi" w:hAnsiTheme="minorHAnsi"/>
          <w:b/>
          <w:sz w:val="22"/>
          <w:szCs w:val="22"/>
          <w:u w:val="single"/>
        </w:rPr>
      </w:pPr>
    </w:p>
    <w:p w:rsidR="00C66CE0" w:rsidRDefault="00C66CE0">
      <w:pPr>
        <w:rPr>
          <w:rFonts w:asciiTheme="minorHAnsi" w:hAnsiTheme="minorHAnsi"/>
          <w:b/>
          <w:sz w:val="22"/>
          <w:szCs w:val="22"/>
          <w:u w:val="single"/>
        </w:rPr>
      </w:pPr>
    </w:p>
    <w:p w:rsidR="00C66CE0" w:rsidRDefault="00C66CE0">
      <w:pPr>
        <w:rPr>
          <w:rFonts w:asciiTheme="minorHAnsi" w:hAnsiTheme="minorHAnsi"/>
          <w:b/>
          <w:sz w:val="22"/>
          <w:szCs w:val="22"/>
          <w:u w:val="single"/>
        </w:rPr>
      </w:pPr>
    </w:p>
    <w:p w:rsidR="00C66CE0" w:rsidRDefault="00C66CE0">
      <w:pPr>
        <w:rPr>
          <w:rFonts w:asciiTheme="minorHAnsi" w:hAnsiTheme="minorHAnsi"/>
          <w:b/>
          <w:sz w:val="22"/>
          <w:szCs w:val="22"/>
          <w:u w:val="single"/>
        </w:rPr>
      </w:pPr>
    </w:p>
    <w:p w:rsidR="00C66CE0" w:rsidRPr="008A4004" w:rsidRDefault="00B358C9" w:rsidP="00B358C9">
      <w:pPr>
        <w:jc w:val="center"/>
        <w:rPr>
          <w:rFonts w:asciiTheme="minorHAnsi" w:hAnsiTheme="minorHAnsi"/>
          <w:b/>
          <w:color w:val="92D050"/>
          <w:sz w:val="56"/>
          <w:szCs w:val="56"/>
        </w:rPr>
      </w:pPr>
      <w:r>
        <w:rPr>
          <w:rFonts w:ascii="Calibri" w:hAnsi="Calibri" w:cs="Calibri"/>
          <w:b/>
          <w:color w:val="991E66"/>
          <w:sz w:val="56"/>
          <w:szCs w:val="72"/>
          <w:lang w:val="en-GB"/>
        </w:rPr>
        <w:t>OPCC Staff Job Roles</w:t>
      </w:r>
    </w:p>
    <w:p w:rsidR="0039319A" w:rsidRDefault="0039319A">
      <w:pPr>
        <w:rPr>
          <w:rFonts w:asciiTheme="minorHAnsi" w:hAnsiTheme="minorHAnsi"/>
          <w:sz w:val="22"/>
          <w:szCs w:val="22"/>
        </w:rPr>
      </w:pPr>
    </w:p>
    <w:p w:rsidR="00BF0DF2" w:rsidRPr="0039319A" w:rsidRDefault="00C66CE0">
      <w:pPr>
        <w:rPr>
          <w:rFonts w:asciiTheme="minorHAnsi" w:hAnsiTheme="minorHAnsi"/>
          <w:sz w:val="22"/>
          <w:szCs w:val="22"/>
        </w:rPr>
      </w:pPr>
      <w:r>
        <w:rPr>
          <w:rFonts w:asciiTheme="minorHAnsi" w:hAnsiTheme="minorHAnsi"/>
          <w:sz w:val="22"/>
          <w:szCs w:val="22"/>
        </w:rPr>
        <w:t>Detailed below is a brief summary of the roles undertaken by staff within the Office of the Police &amp; Crime Commissioner</w:t>
      </w:r>
    </w:p>
    <w:p w:rsidR="0039319A" w:rsidRPr="0039319A" w:rsidRDefault="0039319A">
      <w:pPr>
        <w:rPr>
          <w:rFonts w:asciiTheme="minorHAnsi" w:hAnsiTheme="minorHAnsi"/>
          <w:sz w:val="22"/>
          <w:szCs w:val="22"/>
        </w:rPr>
      </w:pPr>
    </w:p>
    <w:p w:rsidR="004E127F" w:rsidRPr="002E1304" w:rsidRDefault="0039319A" w:rsidP="004E127F">
      <w:pPr>
        <w:rPr>
          <w:rFonts w:asciiTheme="minorHAnsi" w:hAnsiTheme="minorHAnsi"/>
          <w:sz w:val="22"/>
          <w:szCs w:val="22"/>
        </w:rPr>
      </w:pPr>
      <w:r w:rsidRPr="0039319A">
        <w:rPr>
          <w:rFonts w:asciiTheme="minorHAnsi" w:hAnsiTheme="minorHAnsi"/>
          <w:b/>
          <w:sz w:val="22"/>
          <w:szCs w:val="22"/>
        </w:rPr>
        <w:t xml:space="preserve">Chief Executive </w:t>
      </w:r>
      <w:r w:rsidR="004E127F">
        <w:rPr>
          <w:rFonts w:asciiTheme="minorHAnsi" w:hAnsiTheme="minorHAnsi"/>
          <w:b/>
          <w:sz w:val="22"/>
          <w:szCs w:val="22"/>
        </w:rPr>
        <w:t>/</w:t>
      </w:r>
      <w:r w:rsidRPr="0039319A">
        <w:rPr>
          <w:rFonts w:asciiTheme="minorHAnsi" w:hAnsiTheme="minorHAnsi"/>
          <w:b/>
          <w:sz w:val="22"/>
          <w:szCs w:val="22"/>
        </w:rPr>
        <w:t xml:space="preserve"> </w:t>
      </w:r>
      <w:r w:rsidR="004E127F">
        <w:rPr>
          <w:rFonts w:asciiTheme="minorHAnsi" w:hAnsiTheme="minorHAnsi"/>
          <w:b/>
          <w:sz w:val="22"/>
          <w:szCs w:val="22"/>
        </w:rPr>
        <w:t xml:space="preserve">Head of Partnerships and Commissioning   </w:t>
      </w:r>
    </w:p>
    <w:p w:rsidR="004E127F" w:rsidRDefault="004E127F" w:rsidP="004E127F">
      <w:pPr>
        <w:rPr>
          <w:rFonts w:asciiTheme="minorHAnsi" w:hAnsiTheme="minorHAnsi"/>
          <w:sz w:val="22"/>
          <w:szCs w:val="22"/>
        </w:rPr>
      </w:pPr>
    </w:p>
    <w:p w:rsidR="0039319A" w:rsidRPr="0039319A" w:rsidRDefault="0039319A" w:rsidP="0039319A">
      <w:pPr>
        <w:rPr>
          <w:rFonts w:asciiTheme="minorHAnsi" w:hAnsiTheme="minorHAnsi"/>
          <w:sz w:val="22"/>
          <w:szCs w:val="22"/>
          <w:lang w:val="en-GB"/>
        </w:rPr>
      </w:pPr>
      <w:r w:rsidRPr="0039319A">
        <w:rPr>
          <w:rFonts w:asciiTheme="minorHAnsi" w:hAnsiTheme="minorHAnsi"/>
          <w:sz w:val="22"/>
          <w:szCs w:val="22"/>
          <w:lang w:val="en-GB"/>
        </w:rPr>
        <w:t>The post holder is responsible for:</w:t>
      </w:r>
    </w:p>
    <w:p w:rsidR="0039319A" w:rsidRPr="0039319A" w:rsidRDefault="0039319A" w:rsidP="0039319A">
      <w:pPr>
        <w:rPr>
          <w:rFonts w:asciiTheme="minorHAnsi" w:hAnsiTheme="minorHAnsi"/>
          <w:sz w:val="22"/>
          <w:szCs w:val="22"/>
          <w:lang w:val="en-GB"/>
        </w:rPr>
      </w:pPr>
    </w:p>
    <w:p w:rsidR="004972FE" w:rsidRPr="0039319A" w:rsidRDefault="004972FE" w:rsidP="004972FE">
      <w:pPr>
        <w:numPr>
          <w:ilvl w:val="0"/>
          <w:numId w:val="1"/>
        </w:numPr>
        <w:rPr>
          <w:rFonts w:asciiTheme="minorHAnsi" w:hAnsiTheme="minorHAnsi"/>
          <w:sz w:val="22"/>
          <w:szCs w:val="22"/>
          <w:lang w:val="en-GB"/>
        </w:rPr>
      </w:pPr>
      <w:r w:rsidRPr="0039319A">
        <w:rPr>
          <w:rFonts w:asciiTheme="minorHAnsi" w:hAnsiTheme="minorHAnsi"/>
          <w:sz w:val="22"/>
          <w:szCs w:val="22"/>
          <w:lang w:val="en-GB"/>
        </w:rPr>
        <w:t xml:space="preserve">Working with the Police and Crime Commissioner to enable delivery against vision, strategy and identified priorities </w:t>
      </w:r>
    </w:p>
    <w:p w:rsidR="004972FE" w:rsidRPr="0039319A" w:rsidRDefault="004972FE" w:rsidP="004972FE">
      <w:pPr>
        <w:numPr>
          <w:ilvl w:val="0"/>
          <w:numId w:val="1"/>
        </w:numPr>
        <w:rPr>
          <w:rFonts w:asciiTheme="minorHAnsi" w:hAnsiTheme="minorHAnsi"/>
          <w:sz w:val="22"/>
          <w:szCs w:val="22"/>
          <w:lang w:val="en-GB"/>
        </w:rPr>
      </w:pPr>
      <w:r w:rsidRPr="0039319A">
        <w:rPr>
          <w:rFonts w:asciiTheme="minorHAnsi" w:hAnsiTheme="minorHAnsi"/>
          <w:sz w:val="22"/>
          <w:szCs w:val="22"/>
          <w:lang w:val="en-GB"/>
        </w:rPr>
        <w:t xml:space="preserve">Ensuring effective operational and strategic leadership of the Office of the Police &amp; Crime Commissioner through on-going management and engagement. </w:t>
      </w:r>
    </w:p>
    <w:p w:rsidR="004972FE" w:rsidRDefault="004972FE" w:rsidP="004972FE">
      <w:pPr>
        <w:numPr>
          <w:ilvl w:val="0"/>
          <w:numId w:val="1"/>
        </w:numPr>
        <w:rPr>
          <w:rFonts w:asciiTheme="minorHAnsi" w:hAnsiTheme="minorHAnsi"/>
          <w:sz w:val="22"/>
          <w:szCs w:val="22"/>
          <w:lang w:val="en-GB"/>
        </w:rPr>
      </w:pPr>
      <w:r w:rsidRPr="0039319A">
        <w:rPr>
          <w:rFonts w:asciiTheme="minorHAnsi" w:hAnsiTheme="minorHAnsi"/>
          <w:sz w:val="22"/>
          <w:szCs w:val="22"/>
          <w:lang w:val="en-GB"/>
        </w:rPr>
        <w:t xml:space="preserve">Facilitating the accurate and appropriate scrutiny of the Police Force’s activities </w:t>
      </w:r>
    </w:p>
    <w:p w:rsidR="004972FE" w:rsidRDefault="004972FE" w:rsidP="004972FE">
      <w:pPr>
        <w:numPr>
          <w:ilvl w:val="0"/>
          <w:numId w:val="1"/>
        </w:numPr>
        <w:rPr>
          <w:rFonts w:asciiTheme="minorHAnsi" w:hAnsiTheme="minorHAnsi"/>
          <w:sz w:val="22"/>
          <w:szCs w:val="22"/>
          <w:lang w:val="en-GB"/>
        </w:rPr>
      </w:pPr>
      <w:r w:rsidRPr="001223C9">
        <w:rPr>
          <w:rFonts w:asciiTheme="minorHAnsi" w:hAnsiTheme="minorHAnsi"/>
          <w:sz w:val="22"/>
          <w:szCs w:val="22"/>
          <w:lang w:val="en-GB"/>
        </w:rPr>
        <w:t xml:space="preserve">The post holder will have overall responsibility for the strategic direction, planning and management of the Commissioner’s Office in accordance with professional standards and the legislative and fiduciary responsibilities of the statutory office.  </w:t>
      </w:r>
    </w:p>
    <w:p w:rsidR="004972FE" w:rsidRDefault="004972FE" w:rsidP="004972FE">
      <w:pPr>
        <w:numPr>
          <w:ilvl w:val="0"/>
          <w:numId w:val="1"/>
        </w:numPr>
        <w:rPr>
          <w:rFonts w:asciiTheme="minorHAnsi" w:hAnsiTheme="minorHAnsi"/>
          <w:sz w:val="22"/>
          <w:szCs w:val="22"/>
          <w:lang w:val="en-GB"/>
        </w:rPr>
      </w:pPr>
      <w:r w:rsidRPr="001223C9">
        <w:rPr>
          <w:rFonts w:asciiTheme="minorHAnsi" w:hAnsiTheme="minorHAnsi"/>
          <w:sz w:val="22"/>
          <w:szCs w:val="22"/>
          <w:lang w:val="en-GB"/>
        </w:rPr>
        <w:t>The post holder will operate within the APACE Statement on the Role of the Chief Executive and Monitoring Officer of the Police and Crime</w:t>
      </w:r>
    </w:p>
    <w:p w:rsidR="004E127F" w:rsidRPr="00502EB1" w:rsidRDefault="004E127F" w:rsidP="004E127F">
      <w:pPr>
        <w:numPr>
          <w:ilvl w:val="0"/>
          <w:numId w:val="1"/>
        </w:numPr>
        <w:rPr>
          <w:rFonts w:asciiTheme="minorHAnsi" w:hAnsiTheme="minorHAnsi"/>
          <w:sz w:val="22"/>
          <w:szCs w:val="22"/>
          <w:lang w:val="en-GB"/>
        </w:rPr>
      </w:pPr>
      <w:r w:rsidRPr="00502EB1">
        <w:rPr>
          <w:rFonts w:asciiTheme="minorHAnsi" w:hAnsiTheme="minorHAnsi"/>
          <w:sz w:val="22"/>
          <w:szCs w:val="22"/>
          <w:lang w:val="en-GB"/>
        </w:rPr>
        <w:t>Leading on the commissioning of services and management of contracts/funding and grant agreements on behalf of the Police and Crime Commissioner</w:t>
      </w:r>
    </w:p>
    <w:p w:rsidR="004E127F" w:rsidRPr="00502EB1" w:rsidRDefault="004E127F" w:rsidP="004E127F">
      <w:pPr>
        <w:numPr>
          <w:ilvl w:val="0"/>
          <w:numId w:val="1"/>
        </w:numPr>
        <w:rPr>
          <w:rFonts w:asciiTheme="minorHAnsi" w:hAnsiTheme="minorHAnsi"/>
          <w:sz w:val="22"/>
          <w:szCs w:val="22"/>
          <w:lang w:val="en-GB"/>
        </w:rPr>
      </w:pPr>
      <w:r w:rsidRPr="00502EB1">
        <w:rPr>
          <w:rFonts w:asciiTheme="minorHAnsi" w:hAnsiTheme="minorHAnsi"/>
          <w:sz w:val="22"/>
          <w:szCs w:val="22"/>
          <w:lang w:val="en-GB"/>
        </w:rPr>
        <w:t>Leading the development and implementation of a comprehensive commissioning plan to deliver outcomes and priorities independently and jointly with other strategic partners</w:t>
      </w:r>
    </w:p>
    <w:p w:rsidR="004E127F" w:rsidRPr="00502EB1" w:rsidRDefault="004E127F" w:rsidP="004E127F">
      <w:pPr>
        <w:numPr>
          <w:ilvl w:val="0"/>
          <w:numId w:val="1"/>
        </w:numPr>
        <w:rPr>
          <w:rFonts w:asciiTheme="minorHAnsi" w:hAnsiTheme="minorHAnsi"/>
          <w:sz w:val="22"/>
          <w:szCs w:val="22"/>
          <w:lang w:val="en-GB"/>
        </w:rPr>
      </w:pPr>
      <w:r w:rsidRPr="00502EB1">
        <w:rPr>
          <w:rFonts w:asciiTheme="minorHAnsi" w:hAnsiTheme="minorHAnsi"/>
          <w:sz w:val="22"/>
          <w:szCs w:val="22"/>
          <w:lang w:val="en-GB"/>
        </w:rPr>
        <w:t>Leading the development of negotiation strategies and managing annual contract negotiation processes across multiple contracts/agreements</w:t>
      </w:r>
    </w:p>
    <w:p w:rsidR="004E127F" w:rsidRPr="004E127F" w:rsidRDefault="004E127F" w:rsidP="004E127F">
      <w:pPr>
        <w:numPr>
          <w:ilvl w:val="0"/>
          <w:numId w:val="1"/>
        </w:numPr>
        <w:rPr>
          <w:rFonts w:asciiTheme="minorHAnsi" w:hAnsiTheme="minorHAnsi"/>
          <w:sz w:val="22"/>
          <w:szCs w:val="22"/>
          <w:lang w:val="en-GB"/>
        </w:rPr>
      </w:pPr>
      <w:r w:rsidRPr="00502EB1">
        <w:rPr>
          <w:rFonts w:asciiTheme="minorHAnsi" w:hAnsiTheme="minorHAnsi"/>
          <w:sz w:val="22"/>
          <w:szCs w:val="22"/>
          <w:lang w:val="en-GB"/>
        </w:rPr>
        <w:t>The development of effective commissioning relationships with partners and providers and securing the value for money of commissioned services</w:t>
      </w:r>
    </w:p>
    <w:p w:rsidR="0039319A" w:rsidRDefault="0039319A">
      <w:pPr>
        <w:rPr>
          <w:rFonts w:asciiTheme="minorHAnsi" w:hAnsiTheme="minorHAnsi"/>
          <w:sz w:val="22"/>
          <w:szCs w:val="22"/>
        </w:rPr>
      </w:pPr>
    </w:p>
    <w:p w:rsidR="004E127F" w:rsidRDefault="004E127F" w:rsidP="004E127F">
      <w:pPr>
        <w:rPr>
          <w:rFonts w:asciiTheme="minorHAnsi" w:hAnsiTheme="minorHAnsi"/>
          <w:b/>
          <w:sz w:val="22"/>
          <w:szCs w:val="22"/>
        </w:rPr>
      </w:pPr>
    </w:p>
    <w:p w:rsidR="004E127F" w:rsidRPr="002E1304" w:rsidRDefault="004E127F" w:rsidP="004E127F">
      <w:pPr>
        <w:rPr>
          <w:rFonts w:asciiTheme="minorHAnsi" w:hAnsiTheme="minorHAnsi"/>
          <w:sz w:val="22"/>
          <w:szCs w:val="22"/>
        </w:rPr>
      </w:pPr>
      <w:r>
        <w:rPr>
          <w:rFonts w:asciiTheme="minorHAnsi" w:hAnsiTheme="minorHAnsi"/>
          <w:b/>
          <w:sz w:val="22"/>
          <w:szCs w:val="22"/>
        </w:rPr>
        <w:t xml:space="preserve">Deputy Chief Executive / Head of Communications and Business Services   </w:t>
      </w:r>
    </w:p>
    <w:p w:rsidR="004E127F" w:rsidRDefault="004E127F" w:rsidP="004E127F">
      <w:pPr>
        <w:rPr>
          <w:rFonts w:asciiTheme="minorHAnsi" w:hAnsiTheme="minorHAnsi"/>
          <w:sz w:val="22"/>
          <w:szCs w:val="22"/>
        </w:rPr>
      </w:pPr>
    </w:p>
    <w:p w:rsidR="004E127F" w:rsidRDefault="004E127F" w:rsidP="004E127F">
      <w:pPr>
        <w:autoSpaceDE w:val="0"/>
        <w:autoSpaceDN w:val="0"/>
        <w:adjustRightInd w:val="0"/>
        <w:rPr>
          <w:rFonts w:ascii="Calibri" w:eastAsia="Calibri" w:hAnsi="Calibri" w:cs="Calibri"/>
          <w:color w:val="000000"/>
          <w:sz w:val="22"/>
          <w:szCs w:val="22"/>
          <w:lang w:val="en-GB"/>
        </w:rPr>
      </w:pPr>
      <w:r w:rsidRPr="00930281">
        <w:rPr>
          <w:rFonts w:ascii="Calibri" w:eastAsia="Calibri" w:hAnsi="Calibri" w:cs="Calibri"/>
          <w:color w:val="000000"/>
          <w:sz w:val="22"/>
          <w:szCs w:val="22"/>
          <w:lang w:val="en-GB"/>
        </w:rPr>
        <w:t>The post holder is responsible for:</w:t>
      </w:r>
    </w:p>
    <w:p w:rsidR="004E127F" w:rsidRPr="00930281" w:rsidRDefault="004E127F" w:rsidP="004E127F">
      <w:pPr>
        <w:autoSpaceDE w:val="0"/>
        <w:autoSpaceDN w:val="0"/>
        <w:adjustRightInd w:val="0"/>
        <w:rPr>
          <w:rFonts w:ascii="Calibri" w:eastAsia="Calibri" w:hAnsi="Calibri" w:cs="Calibri"/>
          <w:color w:val="000000"/>
          <w:sz w:val="22"/>
          <w:szCs w:val="22"/>
          <w:lang w:val="en-GB"/>
        </w:rPr>
      </w:pPr>
    </w:p>
    <w:p w:rsidR="004E127F" w:rsidRPr="00930281" w:rsidRDefault="004E127F" w:rsidP="004E127F">
      <w:pPr>
        <w:numPr>
          <w:ilvl w:val="0"/>
          <w:numId w:val="10"/>
        </w:numPr>
        <w:kinsoku w:val="0"/>
        <w:overflowPunct w:val="0"/>
        <w:spacing w:after="120" w:line="259" w:lineRule="auto"/>
        <w:contextualSpacing/>
        <w:jc w:val="both"/>
        <w:textAlignment w:val="baseline"/>
        <w:rPr>
          <w:rFonts w:ascii="Calibri" w:hAnsi="Calibri" w:cs="Calibri"/>
          <w:sz w:val="22"/>
          <w:szCs w:val="22"/>
        </w:rPr>
      </w:pPr>
      <w:bookmarkStart w:id="0" w:name="_GoBack"/>
      <w:r w:rsidRPr="00930281">
        <w:rPr>
          <w:rFonts w:ascii="Calibri" w:hAnsi="Calibri" w:cs="Calibri"/>
          <w:sz w:val="22"/>
          <w:szCs w:val="22"/>
        </w:rPr>
        <w:t>The strategic management of all arrangements for public perception and reputation.  The post holder is pivotal in providing corporate public affairs strategy, advice and coaching to the Police and Crime Commissioner in high profile media environments of regional and national interest, managing reputation and the media interface.</w:t>
      </w:r>
    </w:p>
    <w:p w:rsidR="004E127F" w:rsidRPr="00930281" w:rsidRDefault="004E127F" w:rsidP="004E127F">
      <w:pPr>
        <w:numPr>
          <w:ilvl w:val="0"/>
          <w:numId w:val="10"/>
        </w:numPr>
        <w:kinsoku w:val="0"/>
        <w:overflowPunct w:val="0"/>
        <w:spacing w:after="120" w:line="259" w:lineRule="auto"/>
        <w:contextualSpacing/>
        <w:jc w:val="both"/>
        <w:textAlignment w:val="baseline"/>
        <w:rPr>
          <w:rFonts w:ascii="Calibri" w:hAnsi="Calibri" w:cs="Calibri"/>
          <w:sz w:val="22"/>
          <w:szCs w:val="22"/>
        </w:rPr>
      </w:pPr>
      <w:r w:rsidRPr="00930281">
        <w:rPr>
          <w:rFonts w:ascii="Calibri" w:hAnsi="Calibri" w:cs="Calibri"/>
          <w:sz w:val="22"/>
          <w:szCs w:val="22"/>
        </w:rPr>
        <w:t>Professional leadership, responsibility and management of the overall strategy and operational framework for the delivery of all public facing activities for Police and Crime Commissioner ensuring that all statutory and legal obligations are met.</w:t>
      </w:r>
    </w:p>
    <w:p w:rsidR="004E127F" w:rsidRPr="00930281" w:rsidRDefault="004E127F" w:rsidP="004E127F">
      <w:pPr>
        <w:numPr>
          <w:ilvl w:val="0"/>
          <w:numId w:val="10"/>
        </w:numPr>
        <w:kinsoku w:val="0"/>
        <w:overflowPunct w:val="0"/>
        <w:spacing w:after="120" w:line="259" w:lineRule="auto"/>
        <w:contextualSpacing/>
        <w:jc w:val="both"/>
        <w:textAlignment w:val="baseline"/>
        <w:rPr>
          <w:rFonts w:ascii="Calibri" w:hAnsi="Calibri" w:cs="Calibri"/>
          <w:sz w:val="22"/>
          <w:szCs w:val="22"/>
        </w:rPr>
      </w:pPr>
      <w:r w:rsidRPr="00930281">
        <w:rPr>
          <w:rFonts w:ascii="Calibri" w:hAnsi="Calibri" w:cs="Calibri"/>
          <w:sz w:val="22"/>
          <w:szCs w:val="22"/>
        </w:rPr>
        <w:t>Leading on behalf of the Chief Executive with responsibility for all aspects of the office, business services and non-financial governance; providing advice and support to the Chief Executive in ensuring that the arrangements regarding matters of integrity and conduct meet all statutory and legal requirements.</w:t>
      </w:r>
    </w:p>
    <w:bookmarkEnd w:id="0"/>
    <w:p w:rsidR="004E127F" w:rsidRDefault="004E127F">
      <w:pPr>
        <w:rPr>
          <w:rFonts w:asciiTheme="minorHAnsi" w:hAnsiTheme="minorHAnsi"/>
          <w:sz w:val="22"/>
          <w:szCs w:val="22"/>
        </w:rPr>
      </w:pPr>
    </w:p>
    <w:p w:rsidR="004E127F" w:rsidRDefault="004E127F">
      <w:pPr>
        <w:rPr>
          <w:rFonts w:asciiTheme="minorHAnsi" w:hAnsiTheme="minorHAnsi"/>
          <w:sz w:val="22"/>
          <w:szCs w:val="22"/>
        </w:rPr>
      </w:pPr>
    </w:p>
    <w:p w:rsidR="004E127F" w:rsidRPr="0039319A" w:rsidRDefault="004E127F">
      <w:pPr>
        <w:rPr>
          <w:rFonts w:asciiTheme="minorHAnsi" w:hAnsiTheme="minorHAnsi"/>
          <w:sz w:val="22"/>
          <w:szCs w:val="22"/>
        </w:rPr>
      </w:pPr>
    </w:p>
    <w:p w:rsidR="00060115" w:rsidRDefault="00060115" w:rsidP="00060115">
      <w:pPr>
        <w:rPr>
          <w:rFonts w:asciiTheme="minorHAnsi" w:hAnsiTheme="minorHAnsi"/>
          <w:b/>
          <w:sz w:val="22"/>
          <w:szCs w:val="22"/>
        </w:rPr>
      </w:pPr>
      <w:r>
        <w:rPr>
          <w:rFonts w:asciiTheme="minorHAnsi" w:hAnsiTheme="minorHAnsi"/>
          <w:b/>
          <w:sz w:val="22"/>
          <w:szCs w:val="22"/>
        </w:rPr>
        <w:t xml:space="preserve">Joint </w:t>
      </w:r>
      <w:r w:rsidRPr="0039319A">
        <w:rPr>
          <w:rFonts w:asciiTheme="minorHAnsi" w:hAnsiTheme="minorHAnsi"/>
          <w:b/>
          <w:sz w:val="22"/>
          <w:szCs w:val="22"/>
        </w:rPr>
        <w:t>Chief Finance Officer</w:t>
      </w:r>
      <w:r>
        <w:rPr>
          <w:rFonts w:asciiTheme="minorHAnsi" w:hAnsiTheme="minorHAnsi"/>
          <w:b/>
          <w:sz w:val="22"/>
          <w:szCs w:val="22"/>
        </w:rPr>
        <w:t xml:space="preserve"> </w:t>
      </w:r>
    </w:p>
    <w:p w:rsidR="00060115" w:rsidRDefault="00060115" w:rsidP="00060115">
      <w:pPr>
        <w:rPr>
          <w:rFonts w:asciiTheme="minorHAnsi" w:hAnsiTheme="minorHAnsi"/>
          <w:sz w:val="22"/>
          <w:szCs w:val="22"/>
          <w:lang w:val="en-GB"/>
        </w:rPr>
      </w:pPr>
    </w:p>
    <w:p w:rsidR="000A64FF" w:rsidRPr="00930281" w:rsidRDefault="000A64FF" w:rsidP="000A64FF">
      <w:pPr>
        <w:autoSpaceDE w:val="0"/>
        <w:autoSpaceDN w:val="0"/>
        <w:adjustRightInd w:val="0"/>
        <w:rPr>
          <w:rFonts w:ascii="Calibri" w:eastAsia="Calibri" w:hAnsi="Calibri" w:cs="Calibri"/>
          <w:bCs/>
          <w:color w:val="000000"/>
          <w:sz w:val="22"/>
          <w:szCs w:val="22"/>
          <w:lang w:val="en-GB"/>
        </w:rPr>
      </w:pPr>
      <w:r w:rsidRPr="00930281">
        <w:rPr>
          <w:rFonts w:ascii="Calibri" w:eastAsia="Calibri" w:hAnsi="Calibri" w:cs="Calibri"/>
          <w:bCs/>
          <w:color w:val="000000"/>
          <w:sz w:val="22"/>
          <w:szCs w:val="22"/>
          <w:lang w:val="en-GB"/>
        </w:rPr>
        <w:t>This post is a joint post shared with the Constabulary. The post holder is appointed jointly but is employed by the Constabulary and works for 50% of their time for the Police and Crime Commissioner, who pays half of their salary costs.</w:t>
      </w:r>
    </w:p>
    <w:p w:rsidR="000A64FF" w:rsidRPr="00930281" w:rsidRDefault="000A64FF" w:rsidP="000A64FF">
      <w:pPr>
        <w:autoSpaceDE w:val="0"/>
        <w:autoSpaceDN w:val="0"/>
        <w:adjustRightInd w:val="0"/>
        <w:rPr>
          <w:rFonts w:ascii="Calibri" w:eastAsia="Calibri" w:hAnsi="Calibri" w:cs="Calibri"/>
          <w:bCs/>
          <w:color w:val="000000"/>
          <w:sz w:val="22"/>
          <w:szCs w:val="22"/>
          <w:lang w:val="en-GB"/>
        </w:rPr>
      </w:pPr>
    </w:p>
    <w:p w:rsidR="000A64FF" w:rsidRDefault="000A64FF" w:rsidP="000A64FF">
      <w:pPr>
        <w:autoSpaceDE w:val="0"/>
        <w:autoSpaceDN w:val="0"/>
        <w:adjustRightInd w:val="0"/>
        <w:rPr>
          <w:rFonts w:ascii="Calibri" w:eastAsia="Calibri" w:hAnsi="Calibri" w:cs="Calibri"/>
          <w:color w:val="000000"/>
          <w:sz w:val="22"/>
          <w:szCs w:val="22"/>
          <w:lang w:val="en-GB"/>
        </w:rPr>
      </w:pPr>
      <w:r w:rsidRPr="00930281">
        <w:rPr>
          <w:rFonts w:ascii="Calibri" w:eastAsia="Calibri" w:hAnsi="Calibri" w:cs="Calibri"/>
          <w:color w:val="000000"/>
          <w:sz w:val="22"/>
          <w:szCs w:val="22"/>
          <w:lang w:val="en-GB"/>
        </w:rPr>
        <w:t>The post holder is responsible for:</w:t>
      </w:r>
    </w:p>
    <w:p w:rsidR="000A64FF" w:rsidRPr="00930281" w:rsidRDefault="000A64FF" w:rsidP="000A64FF">
      <w:pPr>
        <w:autoSpaceDE w:val="0"/>
        <w:autoSpaceDN w:val="0"/>
        <w:adjustRightInd w:val="0"/>
        <w:rPr>
          <w:rFonts w:ascii="Calibri" w:eastAsia="Calibri" w:hAnsi="Calibri" w:cs="Calibri"/>
          <w:color w:val="000000"/>
          <w:sz w:val="22"/>
          <w:szCs w:val="22"/>
          <w:lang w:val="en-GB"/>
        </w:rPr>
      </w:pPr>
    </w:p>
    <w:p w:rsidR="000A64FF" w:rsidRPr="00930281" w:rsidRDefault="000A64FF" w:rsidP="000A64FF">
      <w:pPr>
        <w:numPr>
          <w:ilvl w:val="0"/>
          <w:numId w:val="9"/>
        </w:numPr>
        <w:autoSpaceDE w:val="0"/>
        <w:autoSpaceDN w:val="0"/>
        <w:adjustRightInd w:val="0"/>
        <w:contextualSpacing/>
        <w:rPr>
          <w:rFonts w:ascii="Calibri" w:eastAsia="Calibri" w:hAnsi="Calibri" w:cs="Calibri"/>
          <w:color w:val="000000"/>
          <w:sz w:val="22"/>
          <w:szCs w:val="22"/>
          <w:lang w:val="en-GB"/>
        </w:rPr>
      </w:pPr>
      <w:r w:rsidRPr="00930281">
        <w:rPr>
          <w:rFonts w:ascii="Calibri" w:eastAsia="Calibri" w:hAnsi="Calibri" w:cs="Calibri"/>
          <w:color w:val="000000"/>
          <w:sz w:val="22"/>
          <w:szCs w:val="22"/>
          <w:lang w:val="en-GB"/>
        </w:rPr>
        <w:t>Professional leadership and management of financial arrangements as the</w:t>
      </w:r>
      <w:r>
        <w:rPr>
          <w:rFonts w:ascii="Calibri" w:eastAsia="Calibri" w:hAnsi="Calibri" w:cs="Calibri"/>
          <w:color w:val="000000"/>
          <w:sz w:val="22"/>
          <w:szCs w:val="22"/>
          <w:lang w:val="en-GB"/>
        </w:rPr>
        <w:t xml:space="preserve"> </w:t>
      </w:r>
      <w:r w:rsidRPr="00930281">
        <w:rPr>
          <w:rFonts w:ascii="Calibri" w:eastAsia="Calibri" w:hAnsi="Calibri" w:cs="Calibri"/>
          <w:color w:val="000000"/>
          <w:sz w:val="22"/>
          <w:szCs w:val="22"/>
          <w:lang w:val="en-GB"/>
        </w:rPr>
        <w:t>Commissioner’s statutory financial officer, incorporating all financial arrangements</w:t>
      </w:r>
      <w:r w:rsidRPr="00930281">
        <w:rPr>
          <w:rFonts w:ascii="Calibri" w:eastAsia="Calibri" w:hAnsi="Calibri"/>
          <w:sz w:val="22"/>
          <w:szCs w:val="22"/>
          <w:lang w:val="en-GB"/>
        </w:rPr>
        <w:t xml:space="preserve"> in accordance with professional standards and the legislative and fiduciary responsibilities of the statutory office.</w:t>
      </w:r>
    </w:p>
    <w:p w:rsidR="000A64FF" w:rsidRPr="00930281" w:rsidRDefault="000A64FF" w:rsidP="000A64FF">
      <w:pPr>
        <w:numPr>
          <w:ilvl w:val="0"/>
          <w:numId w:val="9"/>
        </w:numPr>
        <w:autoSpaceDE w:val="0"/>
        <w:autoSpaceDN w:val="0"/>
        <w:adjustRightInd w:val="0"/>
        <w:rPr>
          <w:rFonts w:ascii="Calibri" w:eastAsia="Calibri" w:hAnsi="Calibri" w:cs="Calibri"/>
          <w:color w:val="000000"/>
          <w:sz w:val="22"/>
          <w:szCs w:val="22"/>
          <w:lang w:val="en-GB"/>
        </w:rPr>
      </w:pPr>
      <w:r w:rsidRPr="00930281">
        <w:rPr>
          <w:rFonts w:ascii="Calibri" w:eastAsia="Calibri" w:hAnsi="Calibri" w:cs="Calibri"/>
          <w:color w:val="000000"/>
          <w:sz w:val="22"/>
          <w:szCs w:val="22"/>
          <w:lang w:val="en-GB"/>
        </w:rPr>
        <w:t>To support the Commissioner in determining the budget, including statutory consultation and the overall arrangements for the management of those funds, incorporating all financial aspects of financial governance.</w:t>
      </w:r>
    </w:p>
    <w:p w:rsidR="000A64FF" w:rsidRPr="00930281" w:rsidRDefault="000A64FF" w:rsidP="000A64FF">
      <w:pPr>
        <w:numPr>
          <w:ilvl w:val="0"/>
          <w:numId w:val="9"/>
        </w:numPr>
        <w:autoSpaceDE w:val="0"/>
        <w:autoSpaceDN w:val="0"/>
        <w:adjustRightInd w:val="0"/>
        <w:contextualSpacing/>
        <w:rPr>
          <w:rFonts w:ascii="Calibri" w:eastAsia="Calibri" w:hAnsi="Calibri" w:cs="Calibri"/>
          <w:color w:val="000000"/>
          <w:sz w:val="22"/>
          <w:szCs w:val="22"/>
          <w:lang w:val="en-GB"/>
        </w:rPr>
      </w:pPr>
      <w:r w:rsidRPr="00930281">
        <w:rPr>
          <w:rFonts w:ascii="Calibri" w:eastAsia="Calibri" w:hAnsi="Calibri" w:cs="Calibri"/>
          <w:color w:val="000000"/>
          <w:sz w:val="22"/>
          <w:szCs w:val="22"/>
          <w:lang w:val="en-GB"/>
        </w:rPr>
        <w:t>Working with colleagues, the Constabulary and other partners to develop and</w:t>
      </w:r>
      <w:r>
        <w:rPr>
          <w:rFonts w:ascii="Calibri" w:eastAsia="Calibri" w:hAnsi="Calibri" w:cs="Calibri"/>
          <w:color w:val="000000"/>
          <w:sz w:val="22"/>
          <w:szCs w:val="22"/>
          <w:lang w:val="en-GB"/>
        </w:rPr>
        <w:t xml:space="preserve"> </w:t>
      </w:r>
      <w:r w:rsidRPr="00930281">
        <w:rPr>
          <w:rFonts w:ascii="Calibri" w:eastAsia="Calibri" w:hAnsi="Calibri" w:cs="Calibri"/>
          <w:color w:val="000000"/>
          <w:sz w:val="22"/>
          <w:szCs w:val="22"/>
          <w:lang w:val="en-GB"/>
        </w:rPr>
        <w:t>implement strategy and to resource and deliver the Commissioner’s strategic objectives</w:t>
      </w:r>
      <w:r>
        <w:rPr>
          <w:rFonts w:ascii="Calibri" w:eastAsia="Calibri" w:hAnsi="Calibri" w:cs="Calibri"/>
          <w:color w:val="000000"/>
          <w:sz w:val="22"/>
          <w:szCs w:val="22"/>
          <w:lang w:val="en-GB"/>
        </w:rPr>
        <w:t xml:space="preserve"> </w:t>
      </w:r>
      <w:r w:rsidRPr="00930281">
        <w:rPr>
          <w:rFonts w:ascii="Calibri" w:eastAsia="Calibri" w:hAnsi="Calibri" w:cs="Calibri"/>
          <w:color w:val="000000"/>
          <w:sz w:val="22"/>
          <w:szCs w:val="22"/>
          <w:lang w:val="en-GB"/>
        </w:rPr>
        <w:t>sustainably and in the public interest.</w:t>
      </w:r>
    </w:p>
    <w:p w:rsidR="0039319A" w:rsidRDefault="0039319A">
      <w:pPr>
        <w:rPr>
          <w:rFonts w:asciiTheme="minorHAnsi" w:hAnsiTheme="minorHAnsi"/>
          <w:sz w:val="22"/>
          <w:szCs w:val="22"/>
        </w:rPr>
      </w:pPr>
    </w:p>
    <w:p w:rsidR="00BF0DF2" w:rsidRDefault="00BF0DF2">
      <w:pPr>
        <w:rPr>
          <w:rFonts w:asciiTheme="minorHAnsi" w:hAnsiTheme="minorHAnsi"/>
          <w:sz w:val="22"/>
          <w:szCs w:val="22"/>
        </w:rPr>
      </w:pPr>
    </w:p>
    <w:p w:rsidR="00CB7C6C" w:rsidRDefault="00970B3C">
      <w:pPr>
        <w:rPr>
          <w:rFonts w:asciiTheme="minorHAnsi" w:hAnsiTheme="minorHAnsi"/>
          <w:b/>
          <w:sz w:val="22"/>
          <w:szCs w:val="22"/>
        </w:rPr>
      </w:pPr>
      <w:r>
        <w:rPr>
          <w:rFonts w:asciiTheme="minorHAnsi" w:hAnsiTheme="minorHAnsi"/>
          <w:b/>
          <w:sz w:val="22"/>
          <w:szCs w:val="22"/>
        </w:rPr>
        <w:t>Partnership &amp; Strategy Manager</w:t>
      </w:r>
      <w:r w:rsidR="002E1304">
        <w:rPr>
          <w:rFonts w:asciiTheme="minorHAnsi" w:hAnsiTheme="minorHAnsi"/>
          <w:b/>
          <w:sz w:val="22"/>
          <w:szCs w:val="22"/>
        </w:rPr>
        <w:t xml:space="preserve">   </w:t>
      </w:r>
    </w:p>
    <w:p w:rsidR="00060115" w:rsidRDefault="00060115">
      <w:pPr>
        <w:rPr>
          <w:rFonts w:asciiTheme="minorHAnsi" w:hAnsiTheme="minorHAnsi"/>
          <w:sz w:val="22"/>
          <w:szCs w:val="22"/>
        </w:rPr>
      </w:pPr>
    </w:p>
    <w:p w:rsidR="00CB7C6C" w:rsidRPr="00CB7C6C" w:rsidRDefault="00CB7C6C" w:rsidP="00CB7C6C">
      <w:pPr>
        <w:rPr>
          <w:rFonts w:asciiTheme="minorHAnsi" w:hAnsiTheme="minorHAnsi"/>
          <w:sz w:val="22"/>
          <w:szCs w:val="22"/>
          <w:lang w:val="en-GB"/>
        </w:rPr>
      </w:pPr>
      <w:r w:rsidRPr="00CB7C6C">
        <w:rPr>
          <w:rFonts w:asciiTheme="minorHAnsi" w:hAnsiTheme="minorHAnsi"/>
          <w:sz w:val="22"/>
          <w:szCs w:val="22"/>
          <w:lang w:val="en-GB"/>
        </w:rPr>
        <w:t>The post holder is responsible for:</w:t>
      </w:r>
    </w:p>
    <w:p w:rsidR="00CB7C6C" w:rsidRPr="00CB7C6C" w:rsidRDefault="00CB7C6C" w:rsidP="00CB7C6C">
      <w:pPr>
        <w:rPr>
          <w:rFonts w:asciiTheme="minorHAnsi" w:hAnsiTheme="minorHAnsi"/>
          <w:sz w:val="22"/>
          <w:szCs w:val="22"/>
          <w:lang w:val="en-GB"/>
        </w:rPr>
      </w:pPr>
    </w:p>
    <w:p w:rsidR="00CB7C6C" w:rsidRPr="00CB7C6C" w:rsidRDefault="00CB7C6C" w:rsidP="00CB7C6C">
      <w:pPr>
        <w:numPr>
          <w:ilvl w:val="0"/>
          <w:numId w:val="4"/>
        </w:numPr>
        <w:rPr>
          <w:rFonts w:asciiTheme="minorHAnsi" w:hAnsiTheme="minorHAnsi"/>
          <w:sz w:val="22"/>
          <w:szCs w:val="22"/>
          <w:lang w:val="en-GB"/>
        </w:rPr>
      </w:pPr>
      <w:r w:rsidRPr="00CB7C6C">
        <w:rPr>
          <w:rFonts w:asciiTheme="minorHAnsi" w:hAnsiTheme="minorHAnsi"/>
          <w:sz w:val="22"/>
          <w:szCs w:val="22"/>
          <w:lang w:val="en-GB"/>
        </w:rPr>
        <w:t>Leading, developing and managing strategies policies and procedures which enable the Police and Crime Commissioner to discharge their statutory obligations</w:t>
      </w:r>
    </w:p>
    <w:p w:rsidR="00CB7C6C" w:rsidRPr="00CB7C6C" w:rsidRDefault="00CB7C6C" w:rsidP="00CB7C6C">
      <w:pPr>
        <w:numPr>
          <w:ilvl w:val="0"/>
          <w:numId w:val="4"/>
        </w:numPr>
        <w:rPr>
          <w:rFonts w:asciiTheme="minorHAnsi" w:hAnsiTheme="minorHAnsi"/>
          <w:sz w:val="22"/>
          <w:szCs w:val="22"/>
          <w:lang w:val="en-GB"/>
        </w:rPr>
      </w:pPr>
      <w:r w:rsidRPr="00CB7C6C">
        <w:rPr>
          <w:rFonts w:asciiTheme="minorHAnsi" w:hAnsiTheme="minorHAnsi"/>
          <w:sz w:val="22"/>
          <w:szCs w:val="22"/>
          <w:lang w:val="en-GB"/>
        </w:rPr>
        <w:t>Setting strategy and scrutinising the plans, performance, efficiency and value for money of the Constabulary</w:t>
      </w:r>
    </w:p>
    <w:p w:rsidR="00CB7C6C" w:rsidRPr="00CB7C6C" w:rsidRDefault="00CB7C6C" w:rsidP="00CB7C6C">
      <w:pPr>
        <w:numPr>
          <w:ilvl w:val="0"/>
          <w:numId w:val="4"/>
        </w:numPr>
        <w:rPr>
          <w:rFonts w:asciiTheme="minorHAnsi" w:hAnsiTheme="minorHAnsi"/>
          <w:sz w:val="22"/>
          <w:szCs w:val="22"/>
          <w:lang w:val="en-GB"/>
        </w:rPr>
      </w:pPr>
      <w:r w:rsidRPr="00CB7C6C">
        <w:rPr>
          <w:rFonts w:asciiTheme="minorHAnsi" w:hAnsiTheme="minorHAnsi"/>
          <w:sz w:val="22"/>
          <w:szCs w:val="22"/>
          <w:lang w:val="en-GB"/>
        </w:rPr>
        <w:t>Working with the Constabulary, external stakeholders and the public to manage change and secure continuous improvement</w:t>
      </w:r>
    </w:p>
    <w:p w:rsidR="00CB7C6C" w:rsidRPr="00CB7C6C" w:rsidRDefault="00CB7C6C" w:rsidP="00CB7C6C">
      <w:pPr>
        <w:numPr>
          <w:ilvl w:val="0"/>
          <w:numId w:val="4"/>
        </w:numPr>
        <w:rPr>
          <w:rFonts w:asciiTheme="minorHAnsi" w:hAnsiTheme="minorHAnsi"/>
          <w:sz w:val="22"/>
          <w:szCs w:val="22"/>
          <w:lang w:val="en-GB"/>
        </w:rPr>
      </w:pPr>
      <w:r w:rsidRPr="00CB7C6C">
        <w:rPr>
          <w:rFonts w:asciiTheme="minorHAnsi" w:hAnsiTheme="minorHAnsi"/>
          <w:sz w:val="22"/>
          <w:szCs w:val="22"/>
          <w:lang w:val="en-GB"/>
        </w:rPr>
        <w:t>Providing the Police and Crime Commissioner with expert advice, research and information to enable them to achieve their objectives.</w:t>
      </w:r>
    </w:p>
    <w:p w:rsidR="00CB7C6C" w:rsidRDefault="00CB7C6C" w:rsidP="00CB7C6C">
      <w:pPr>
        <w:rPr>
          <w:rFonts w:asciiTheme="minorHAnsi" w:hAnsiTheme="minorHAnsi"/>
          <w:bCs/>
          <w:sz w:val="22"/>
          <w:szCs w:val="22"/>
          <w:lang w:val="en-GB"/>
        </w:rPr>
      </w:pPr>
    </w:p>
    <w:p w:rsidR="003D7800" w:rsidRDefault="003D7800" w:rsidP="003D7800">
      <w:pPr>
        <w:rPr>
          <w:rFonts w:asciiTheme="minorHAnsi" w:hAnsiTheme="minorHAnsi"/>
          <w:b/>
          <w:sz w:val="22"/>
          <w:szCs w:val="22"/>
        </w:rPr>
      </w:pPr>
    </w:p>
    <w:p w:rsidR="003D7800" w:rsidRPr="002E1304" w:rsidRDefault="003D7800" w:rsidP="002E1304">
      <w:pPr>
        <w:jc w:val="both"/>
        <w:rPr>
          <w:rFonts w:asciiTheme="minorHAnsi" w:hAnsiTheme="minorHAnsi"/>
          <w:sz w:val="22"/>
          <w:szCs w:val="22"/>
        </w:rPr>
      </w:pPr>
      <w:r>
        <w:rPr>
          <w:rFonts w:asciiTheme="minorHAnsi" w:hAnsiTheme="minorHAnsi"/>
          <w:b/>
          <w:sz w:val="22"/>
          <w:szCs w:val="22"/>
        </w:rPr>
        <w:t xml:space="preserve">Assistant Policy Officer </w:t>
      </w:r>
      <w:r w:rsidR="002E1304">
        <w:rPr>
          <w:rFonts w:asciiTheme="minorHAnsi" w:hAnsiTheme="minorHAnsi"/>
          <w:b/>
          <w:sz w:val="22"/>
          <w:szCs w:val="22"/>
        </w:rPr>
        <w:t xml:space="preserve">   </w:t>
      </w:r>
    </w:p>
    <w:p w:rsidR="00CB7C6C" w:rsidRDefault="00CB7C6C" w:rsidP="00CB7C6C">
      <w:pPr>
        <w:rPr>
          <w:rFonts w:asciiTheme="minorHAnsi" w:hAnsiTheme="minorHAnsi"/>
          <w:bCs/>
          <w:sz w:val="22"/>
          <w:szCs w:val="22"/>
          <w:lang w:val="en-GB"/>
        </w:rPr>
      </w:pPr>
    </w:p>
    <w:p w:rsidR="003D7800" w:rsidRPr="003D7800" w:rsidRDefault="003D7800" w:rsidP="003D7800">
      <w:pPr>
        <w:rPr>
          <w:rFonts w:asciiTheme="minorHAnsi" w:hAnsiTheme="minorHAnsi"/>
          <w:bCs/>
          <w:sz w:val="22"/>
          <w:szCs w:val="22"/>
          <w:lang w:val="en-GB"/>
        </w:rPr>
      </w:pPr>
      <w:r w:rsidRPr="003D7800">
        <w:rPr>
          <w:rFonts w:asciiTheme="minorHAnsi" w:hAnsiTheme="minorHAnsi"/>
          <w:bCs/>
          <w:sz w:val="22"/>
          <w:szCs w:val="22"/>
          <w:lang w:val="en-GB"/>
        </w:rPr>
        <w:t>The post holder is responsible for:</w:t>
      </w:r>
    </w:p>
    <w:p w:rsidR="003D7800" w:rsidRPr="003D7800" w:rsidRDefault="003D7800" w:rsidP="003D7800">
      <w:pPr>
        <w:rPr>
          <w:rFonts w:asciiTheme="minorHAnsi" w:hAnsiTheme="minorHAnsi"/>
          <w:bCs/>
          <w:sz w:val="22"/>
          <w:szCs w:val="22"/>
          <w:lang w:val="en-GB"/>
        </w:rPr>
      </w:pPr>
    </w:p>
    <w:p w:rsidR="003D7800" w:rsidRPr="003D7800" w:rsidRDefault="003D7800" w:rsidP="003D7800">
      <w:pPr>
        <w:numPr>
          <w:ilvl w:val="0"/>
          <w:numId w:val="4"/>
        </w:numPr>
        <w:rPr>
          <w:rFonts w:asciiTheme="minorHAnsi" w:hAnsiTheme="minorHAnsi"/>
          <w:bCs/>
          <w:sz w:val="22"/>
          <w:szCs w:val="22"/>
          <w:lang w:val="en-GB"/>
        </w:rPr>
      </w:pPr>
      <w:r w:rsidRPr="003D7800">
        <w:rPr>
          <w:rFonts w:asciiTheme="minorHAnsi" w:hAnsiTheme="minorHAnsi"/>
          <w:bCs/>
          <w:sz w:val="22"/>
          <w:szCs w:val="22"/>
          <w:lang w:val="en-GB"/>
        </w:rPr>
        <w:t xml:space="preserve">Supporting and assisting in the development of researched and evidenced-based policy and strategy in respect of community safety, support for victims, criminal justice and other areas of priority to ensure the effective delivery of the objectives within the Police and Crime Plan.  </w:t>
      </w:r>
    </w:p>
    <w:p w:rsidR="003D7800" w:rsidRPr="003D7800" w:rsidRDefault="003D7800" w:rsidP="003D7800">
      <w:pPr>
        <w:numPr>
          <w:ilvl w:val="0"/>
          <w:numId w:val="4"/>
        </w:numPr>
        <w:rPr>
          <w:rFonts w:asciiTheme="minorHAnsi" w:hAnsiTheme="minorHAnsi"/>
          <w:bCs/>
          <w:sz w:val="22"/>
          <w:szCs w:val="22"/>
          <w:lang w:val="en-GB"/>
        </w:rPr>
      </w:pPr>
      <w:r w:rsidRPr="003D7800">
        <w:rPr>
          <w:rFonts w:asciiTheme="minorHAnsi" w:hAnsiTheme="minorHAnsi"/>
          <w:bCs/>
          <w:sz w:val="22"/>
          <w:szCs w:val="22"/>
          <w:lang w:val="en-GB"/>
        </w:rPr>
        <w:t xml:space="preserve">Assist in the managing the development and implementation of effective outcome and performance frameworks for services and arrangements in respect of policing, criminal justice, community safety, victims and other areas of priority within the Police and Crime Plan.  </w:t>
      </w:r>
    </w:p>
    <w:p w:rsidR="003D7800" w:rsidRPr="003D7800" w:rsidRDefault="003D7800" w:rsidP="003D7800">
      <w:pPr>
        <w:numPr>
          <w:ilvl w:val="0"/>
          <w:numId w:val="4"/>
        </w:numPr>
        <w:rPr>
          <w:rFonts w:asciiTheme="minorHAnsi" w:hAnsiTheme="minorHAnsi"/>
          <w:bCs/>
          <w:sz w:val="22"/>
          <w:szCs w:val="22"/>
          <w:lang w:val="en-GB"/>
        </w:rPr>
      </w:pPr>
      <w:r w:rsidRPr="003D7800">
        <w:rPr>
          <w:rFonts w:asciiTheme="minorHAnsi" w:hAnsiTheme="minorHAnsi"/>
          <w:bCs/>
          <w:sz w:val="22"/>
          <w:szCs w:val="22"/>
          <w:lang w:val="en-GB"/>
        </w:rPr>
        <w:t>To support the Head of Partnerships and Commissioning and the Partnerships and Strategy Manager in their day-to-day functions.</w:t>
      </w:r>
    </w:p>
    <w:p w:rsidR="00666525" w:rsidRDefault="00666525" w:rsidP="00CB7C6C">
      <w:pPr>
        <w:rPr>
          <w:rFonts w:asciiTheme="minorHAnsi" w:hAnsiTheme="minorHAnsi"/>
          <w:bCs/>
          <w:sz w:val="22"/>
          <w:szCs w:val="22"/>
          <w:lang w:val="en-GB"/>
        </w:rPr>
      </w:pPr>
    </w:p>
    <w:p w:rsidR="00666525" w:rsidRDefault="00666525" w:rsidP="00CB7C6C">
      <w:pPr>
        <w:rPr>
          <w:rFonts w:asciiTheme="minorHAnsi" w:hAnsiTheme="minorHAnsi"/>
          <w:bCs/>
          <w:sz w:val="22"/>
          <w:szCs w:val="22"/>
          <w:lang w:val="en-GB"/>
        </w:rPr>
      </w:pPr>
    </w:p>
    <w:p w:rsidR="004E127F" w:rsidRDefault="004E127F" w:rsidP="00CB7C6C">
      <w:pPr>
        <w:rPr>
          <w:rFonts w:asciiTheme="minorHAnsi" w:hAnsiTheme="minorHAnsi"/>
          <w:bCs/>
          <w:sz w:val="22"/>
          <w:szCs w:val="22"/>
          <w:lang w:val="en-GB"/>
        </w:rPr>
      </w:pPr>
    </w:p>
    <w:p w:rsidR="004E127F" w:rsidRDefault="004E127F" w:rsidP="00CB7C6C">
      <w:pPr>
        <w:rPr>
          <w:rFonts w:asciiTheme="minorHAnsi" w:hAnsiTheme="minorHAnsi"/>
          <w:bCs/>
          <w:sz w:val="22"/>
          <w:szCs w:val="22"/>
          <w:lang w:val="en-GB"/>
        </w:rPr>
      </w:pPr>
    </w:p>
    <w:p w:rsidR="004E127F" w:rsidRDefault="004E127F" w:rsidP="00CB7C6C">
      <w:pPr>
        <w:rPr>
          <w:rFonts w:asciiTheme="minorHAnsi" w:hAnsiTheme="minorHAnsi"/>
          <w:bCs/>
          <w:sz w:val="22"/>
          <w:szCs w:val="22"/>
          <w:lang w:val="en-GB"/>
        </w:rPr>
      </w:pPr>
    </w:p>
    <w:p w:rsidR="002E1304" w:rsidRDefault="002E1304" w:rsidP="00CB7C6C">
      <w:pPr>
        <w:rPr>
          <w:rFonts w:asciiTheme="minorHAnsi" w:hAnsiTheme="minorHAnsi"/>
          <w:bCs/>
          <w:sz w:val="22"/>
          <w:szCs w:val="22"/>
          <w:lang w:val="en-GB"/>
        </w:rPr>
      </w:pPr>
      <w:r>
        <w:rPr>
          <w:rFonts w:asciiTheme="minorHAnsi" w:hAnsiTheme="minorHAnsi"/>
          <w:b/>
          <w:bCs/>
          <w:sz w:val="22"/>
          <w:szCs w:val="22"/>
          <w:lang w:val="en-GB"/>
        </w:rPr>
        <w:lastRenderedPageBreak/>
        <w:t>Victims Advocate</w:t>
      </w:r>
      <w:r>
        <w:rPr>
          <w:rFonts w:asciiTheme="minorHAnsi" w:hAnsiTheme="minorHAnsi"/>
          <w:bCs/>
          <w:sz w:val="22"/>
          <w:szCs w:val="22"/>
          <w:lang w:val="en-GB"/>
        </w:rPr>
        <w:t xml:space="preserve">     </w:t>
      </w:r>
    </w:p>
    <w:p w:rsidR="00060115" w:rsidRDefault="00060115" w:rsidP="00CB7C6C">
      <w:pPr>
        <w:rPr>
          <w:rFonts w:asciiTheme="minorHAnsi" w:hAnsiTheme="minorHAnsi"/>
          <w:bCs/>
          <w:sz w:val="22"/>
          <w:szCs w:val="22"/>
          <w:lang w:val="en-GB"/>
        </w:rPr>
      </w:pPr>
    </w:p>
    <w:p w:rsidR="00060115" w:rsidRPr="00CB7C6C" w:rsidRDefault="00060115" w:rsidP="00060115">
      <w:pPr>
        <w:ind w:left="720" w:hanging="720"/>
        <w:jc w:val="both"/>
        <w:rPr>
          <w:rFonts w:ascii="Calibri" w:hAnsi="Calibri" w:cs="Arial"/>
          <w:sz w:val="22"/>
          <w:szCs w:val="22"/>
        </w:rPr>
      </w:pPr>
      <w:r w:rsidRPr="00CB7C6C">
        <w:rPr>
          <w:rFonts w:ascii="Calibri" w:hAnsi="Calibri" w:cs="Arial"/>
          <w:sz w:val="22"/>
          <w:szCs w:val="22"/>
        </w:rPr>
        <w:t>The post holder is responsible for:</w:t>
      </w:r>
    </w:p>
    <w:p w:rsidR="00060115" w:rsidRDefault="00060115" w:rsidP="00CB7C6C">
      <w:pPr>
        <w:rPr>
          <w:rFonts w:asciiTheme="minorHAnsi" w:hAnsiTheme="minorHAnsi"/>
          <w:bCs/>
          <w:sz w:val="22"/>
          <w:szCs w:val="22"/>
          <w:lang w:val="en-GB"/>
        </w:rPr>
      </w:pPr>
    </w:p>
    <w:p w:rsidR="00891CAA" w:rsidRPr="00891CAA" w:rsidRDefault="00891CAA" w:rsidP="00891CAA">
      <w:pPr>
        <w:pStyle w:val="ListParagraph"/>
        <w:numPr>
          <w:ilvl w:val="0"/>
          <w:numId w:val="8"/>
        </w:numPr>
        <w:ind w:left="426" w:hanging="426"/>
        <w:rPr>
          <w:rFonts w:asciiTheme="minorHAnsi" w:hAnsiTheme="minorHAnsi"/>
          <w:bCs/>
          <w:sz w:val="22"/>
          <w:szCs w:val="22"/>
          <w:lang w:val="en-GB"/>
        </w:rPr>
      </w:pPr>
      <w:r>
        <w:rPr>
          <w:rFonts w:asciiTheme="minorHAnsi" w:hAnsiTheme="minorHAnsi"/>
          <w:bCs/>
          <w:sz w:val="22"/>
          <w:szCs w:val="22"/>
          <w:lang w:val="en-GB"/>
        </w:rPr>
        <w:t>R</w:t>
      </w:r>
      <w:r w:rsidRPr="00891CAA">
        <w:rPr>
          <w:rFonts w:asciiTheme="minorHAnsi" w:hAnsiTheme="minorHAnsi"/>
          <w:bCs/>
          <w:sz w:val="22"/>
          <w:szCs w:val="22"/>
          <w:lang w:val="en-GB"/>
        </w:rPr>
        <w:t>esponsible for the development, management and delivery of the victims services providing direction and guidance.</w:t>
      </w:r>
    </w:p>
    <w:p w:rsidR="00891CAA" w:rsidRPr="00891CAA" w:rsidRDefault="00891CAA" w:rsidP="00891CAA">
      <w:pPr>
        <w:pStyle w:val="ListParagraph"/>
        <w:numPr>
          <w:ilvl w:val="0"/>
          <w:numId w:val="8"/>
        </w:numPr>
        <w:ind w:left="426" w:hanging="426"/>
        <w:rPr>
          <w:rFonts w:asciiTheme="minorHAnsi" w:hAnsiTheme="minorHAnsi"/>
          <w:bCs/>
          <w:sz w:val="22"/>
          <w:szCs w:val="22"/>
          <w:lang w:val="en-GB"/>
        </w:rPr>
      </w:pPr>
      <w:r w:rsidRPr="00891CAA">
        <w:rPr>
          <w:rFonts w:asciiTheme="minorHAnsi" w:hAnsiTheme="minorHAnsi"/>
          <w:bCs/>
          <w:sz w:val="22"/>
          <w:szCs w:val="22"/>
          <w:lang w:val="en-GB"/>
        </w:rPr>
        <w:t>To provide advocacy to the OPCC and partners focusing on the delivery of services in the county across a wide range of partners from health to criminal justice.</w:t>
      </w:r>
    </w:p>
    <w:p w:rsidR="00891CAA" w:rsidRPr="00891CAA" w:rsidRDefault="00891CAA" w:rsidP="00891CAA">
      <w:pPr>
        <w:pStyle w:val="ListParagraph"/>
        <w:numPr>
          <w:ilvl w:val="0"/>
          <w:numId w:val="8"/>
        </w:numPr>
        <w:ind w:left="426" w:hanging="426"/>
        <w:rPr>
          <w:rFonts w:asciiTheme="minorHAnsi" w:hAnsiTheme="minorHAnsi"/>
          <w:bCs/>
          <w:sz w:val="22"/>
          <w:szCs w:val="22"/>
          <w:lang w:val="en-GB"/>
        </w:rPr>
      </w:pPr>
      <w:r w:rsidRPr="00891CAA">
        <w:rPr>
          <w:rFonts w:asciiTheme="minorHAnsi" w:hAnsiTheme="minorHAnsi"/>
          <w:bCs/>
          <w:sz w:val="22"/>
          <w:szCs w:val="22"/>
          <w:lang w:val="en-GB"/>
        </w:rPr>
        <w:t>To work with victims to understand the changing environment of advocacy and be the victim</w:t>
      </w:r>
      <w:r w:rsidR="004E127F">
        <w:rPr>
          <w:rFonts w:asciiTheme="minorHAnsi" w:hAnsiTheme="minorHAnsi"/>
          <w:bCs/>
          <w:sz w:val="22"/>
          <w:szCs w:val="22"/>
          <w:lang w:val="en-GB"/>
        </w:rPr>
        <w:t>’</w:t>
      </w:r>
      <w:r w:rsidRPr="00891CAA">
        <w:rPr>
          <w:rFonts w:asciiTheme="minorHAnsi" w:hAnsiTheme="minorHAnsi"/>
          <w:bCs/>
          <w:sz w:val="22"/>
          <w:szCs w:val="22"/>
          <w:lang w:val="en-GB"/>
        </w:rPr>
        <w:t xml:space="preserve">s voice in reviewing, evaluating, defining and implementing improvement to services. </w:t>
      </w:r>
    </w:p>
    <w:p w:rsidR="002E1304" w:rsidRPr="002E1304" w:rsidRDefault="002E1304" w:rsidP="00CB7C6C">
      <w:pPr>
        <w:rPr>
          <w:rFonts w:asciiTheme="minorHAnsi" w:hAnsiTheme="minorHAnsi"/>
          <w:bCs/>
          <w:sz w:val="22"/>
          <w:szCs w:val="22"/>
          <w:lang w:val="en-GB"/>
        </w:rPr>
      </w:pPr>
    </w:p>
    <w:p w:rsidR="002E1304" w:rsidRDefault="002E1304" w:rsidP="00CB7C6C">
      <w:pPr>
        <w:rPr>
          <w:rFonts w:asciiTheme="minorHAnsi" w:hAnsiTheme="minorHAnsi"/>
          <w:bCs/>
          <w:sz w:val="22"/>
          <w:szCs w:val="22"/>
          <w:lang w:val="en-GB"/>
        </w:rPr>
      </w:pPr>
    </w:p>
    <w:p w:rsidR="00666525" w:rsidRPr="00CB7C6C" w:rsidRDefault="00666525" w:rsidP="00CB7C6C">
      <w:pPr>
        <w:rPr>
          <w:rFonts w:asciiTheme="minorHAnsi" w:hAnsiTheme="minorHAnsi"/>
          <w:bCs/>
          <w:sz w:val="22"/>
          <w:szCs w:val="22"/>
          <w:lang w:val="en-GB"/>
        </w:rPr>
      </w:pPr>
    </w:p>
    <w:p w:rsidR="00CB7C6C" w:rsidRDefault="00CB7C6C">
      <w:pPr>
        <w:rPr>
          <w:rFonts w:asciiTheme="minorHAnsi" w:hAnsiTheme="minorHAnsi"/>
          <w:sz w:val="22"/>
          <w:szCs w:val="22"/>
        </w:rPr>
      </w:pPr>
      <w:r>
        <w:rPr>
          <w:rFonts w:asciiTheme="minorHAnsi" w:hAnsiTheme="minorHAnsi"/>
          <w:b/>
          <w:sz w:val="22"/>
          <w:szCs w:val="22"/>
        </w:rPr>
        <w:t>Governance Manager</w:t>
      </w:r>
      <w:r w:rsidR="002E1304">
        <w:rPr>
          <w:rFonts w:asciiTheme="minorHAnsi" w:hAnsiTheme="minorHAnsi"/>
          <w:b/>
          <w:sz w:val="22"/>
          <w:szCs w:val="22"/>
        </w:rPr>
        <w:t xml:space="preserve">    </w:t>
      </w:r>
    </w:p>
    <w:p w:rsidR="00060115" w:rsidRDefault="00060115">
      <w:pPr>
        <w:rPr>
          <w:rFonts w:asciiTheme="minorHAnsi" w:hAnsiTheme="minorHAnsi"/>
          <w:sz w:val="22"/>
          <w:szCs w:val="22"/>
        </w:rPr>
      </w:pPr>
    </w:p>
    <w:p w:rsidR="00CB7C6C" w:rsidRPr="00CB7C6C" w:rsidRDefault="00CB7C6C" w:rsidP="00CB7C6C">
      <w:pPr>
        <w:ind w:left="720" w:hanging="720"/>
        <w:jc w:val="both"/>
        <w:rPr>
          <w:rFonts w:ascii="Calibri" w:hAnsi="Calibri" w:cs="Arial"/>
          <w:sz w:val="22"/>
          <w:szCs w:val="22"/>
        </w:rPr>
      </w:pPr>
      <w:r w:rsidRPr="00CB7C6C">
        <w:rPr>
          <w:rFonts w:ascii="Calibri" w:hAnsi="Calibri" w:cs="Arial"/>
          <w:sz w:val="22"/>
          <w:szCs w:val="22"/>
        </w:rPr>
        <w:t>The post holder is responsible for:</w:t>
      </w:r>
    </w:p>
    <w:p w:rsidR="00CB7C6C" w:rsidRPr="00CB7C6C" w:rsidRDefault="00CB7C6C" w:rsidP="00CB7C6C">
      <w:pPr>
        <w:widowControl w:val="0"/>
        <w:tabs>
          <w:tab w:val="left" w:pos="576"/>
        </w:tabs>
        <w:spacing w:before="40"/>
        <w:ind w:left="576" w:hanging="576"/>
        <w:jc w:val="both"/>
        <w:rPr>
          <w:rFonts w:ascii="Calibri" w:hAnsi="Calibri" w:cs="Arial"/>
          <w:sz w:val="22"/>
          <w:szCs w:val="22"/>
        </w:rPr>
      </w:pPr>
    </w:p>
    <w:p w:rsidR="00663B87" w:rsidRPr="00663B87" w:rsidRDefault="00663B87" w:rsidP="00663B87">
      <w:pPr>
        <w:numPr>
          <w:ilvl w:val="0"/>
          <w:numId w:val="5"/>
        </w:numPr>
        <w:ind w:left="426" w:hanging="426"/>
        <w:jc w:val="both"/>
        <w:rPr>
          <w:rFonts w:ascii="Calibri" w:hAnsi="Calibri" w:cs="Calibri"/>
          <w:sz w:val="22"/>
          <w:szCs w:val="22"/>
          <w:lang w:val="en-GB"/>
        </w:rPr>
      </w:pPr>
      <w:r w:rsidRPr="00663B87">
        <w:rPr>
          <w:rFonts w:ascii="Calibri" w:hAnsi="Calibri" w:cs="Calibri"/>
          <w:sz w:val="22"/>
          <w:szCs w:val="22"/>
          <w:lang w:val="en-GB"/>
        </w:rPr>
        <w:t xml:space="preserve">Leading on the development, implementation and management of the arrangements for governance, incorporating executive decision making, codes of conduct, support to the audit committee and executive board, risk management, equality and diversity, information disclosure and management of complaints correspondence.  </w:t>
      </w:r>
    </w:p>
    <w:p w:rsidR="00663B87" w:rsidRPr="00663B87" w:rsidRDefault="00663B87" w:rsidP="00663B87">
      <w:pPr>
        <w:numPr>
          <w:ilvl w:val="0"/>
          <w:numId w:val="5"/>
        </w:numPr>
        <w:ind w:left="426" w:hanging="426"/>
        <w:jc w:val="both"/>
        <w:rPr>
          <w:rFonts w:ascii="Calibri" w:hAnsi="Calibri" w:cs="Calibri"/>
          <w:sz w:val="22"/>
          <w:szCs w:val="22"/>
          <w:lang w:val="en-GB"/>
        </w:rPr>
      </w:pPr>
      <w:r w:rsidRPr="00663B87">
        <w:rPr>
          <w:rFonts w:ascii="Calibri" w:hAnsi="Calibri" w:cs="Calibri"/>
          <w:sz w:val="22"/>
          <w:szCs w:val="22"/>
          <w:lang w:val="en-GB"/>
        </w:rPr>
        <w:t xml:space="preserve">Setting strategy and scrutinising the implementation of governance arrangements for the Office of the Police and Crime Commissioner.  </w:t>
      </w:r>
    </w:p>
    <w:p w:rsidR="00663B87" w:rsidRPr="00663B87" w:rsidRDefault="00663B87" w:rsidP="00663B87">
      <w:pPr>
        <w:numPr>
          <w:ilvl w:val="0"/>
          <w:numId w:val="5"/>
        </w:numPr>
        <w:ind w:left="426" w:hanging="426"/>
        <w:jc w:val="both"/>
        <w:rPr>
          <w:rFonts w:ascii="Calibri" w:hAnsi="Calibri" w:cs="Calibri"/>
          <w:sz w:val="22"/>
          <w:szCs w:val="22"/>
          <w:lang w:val="en-GB"/>
        </w:rPr>
      </w:pPr>
      <w:r w:rsidRPr="00663B87">
        <w:rPr>
          <w:rFonts w:ascii="Calibri" w:hAnsi="Calibri" w:cs="Calibri"/>
          <w:sz w:val="22"/>
          <w:szCs w:val="22"/>
          <w:lang w:val="en-GB"/>
        </w:rPr>
        <w:t xml:space="preserve">Providing the Police and Crime Commissioner with expert advice, research and information to enable them to adhere to legislative requirements.  </w:t>
      </w:r>
    </w:p>
    <w:p w:rsidR="00663B87" w:rsidRPr="00663B87" w:rsidRDefault="00663B87" w:rsidP="00663B87">
      <w:pPr>
        <w:numPr>
          <w:ilvl w:val="0"/>
          <w:numId w:val="5"/>
        </w:numPr>
        <w:ind w:left="426" w:hanging="426"/>
        <w:jc w:val="both"/>
        <w:rPr>
          <w:rFonts w:ascii="Calibri" w:hAnsi="Calibri" w:cs="Calibri"/>
          <w:sz w:val="22"/>
          <w:szCs w:val="22"/>
          <w:lang w:val="en-GB"/>
        </w:rPr>
      </w:pPr>
      <w:r w:rsidRPr="00663B87">
        <w:rPr>
          <w:rFonts w:ascii="Calibri" w:hAnsi="Calibri" w:cs="Calibri"/>
          <w:sz w:val="22"/>
          <w:szCs w:val="22"/>
          <w:lang w:val="en-GB"/>
        </w:rPr>
        <w:t>Undertaking the role of Deputy Monitoring Officer to the Chief Executive and acting as Monitoring Officer when required.</w:t>
      </w:r>
    </w:p>
    <w:p w:rsidR="00663B87" w:rsidRPr="00663B87" w:rsidRDefault="00663B87" w:rsidP="00663B87">
      <w:pPr>
        <w:numPr>
          <w:ilvl w:val="0"/>
          <w:numId w:val="5"/>
        </w:numPr>
        <w:ind w:left="426" w:hanging="426"/>
        <w:jc w:val="both"/>
        <w:rPr>
          <w:rFonts w:ascii="Calibri" w:hAnsi="Calibri" w:cs="Calibri"/>
          <w:sz w:val="22"/>
          <w:szCs w:val="22"/>
          <w:lang w:val="en-GB"/>
        </w:rPr>
      </w:pPr>
      <w:r w:rsidRPr="00663B87">
        <w:rPr>
          <w:rFonts w:ascii="Calibri" w:hAnsi="Calibri" w:cs="Calibri"/>
          <w:sz w:val="22"/>
          <w:szCs w:val="22"/>
          <w:lang w:val="en-GB"/>
        </w:rPr>
        <w:t>Management of the scheme for independent custody visitors, ensuring its compliance within statutory requirements.</w:t>
      </w:r>
    </w:p>
    <w:p w:rsidR="00663B87" w:rsidRPr="00663B87" w:rsidRDefault="00663B87" w:rsidP="00663B87">
      <w:pPr>
        <w:numPr>
          <w:ilvl w:val="0"/>
          <w:numId w:val="5"/>
        </w:numPr>
        <w:ind w:left="426" w:hanging="426"/>
        <w:jc w:val="both"/>
        <w:rPr>
          <w:rFonts w:ascii="Calibri" w:hAnsi="Calibri" w:cs="Calibri"/>
          <w:sz w:val="22"/>
          <w:szCs w:val="22"/>
          <w:lang w:val="en-GB"/>
        </w:rPr>
      </w:pPr>
      <w:r w:rsidRPr="00663B87">
        <w:rPr>
          <w:rFonts w:ascii="Calibri" w:hAnsi="Calibri" w:cs="Calibri"/>
          <w:sz w:val="22"/>
          <w:szCs w:val="22"/>
          <w:lang w:val="en-GB"/>
        </w:rPr>
        <w:t xml:space="preserve">Management of the administration office and support arrangements for the Commissioner with responsibility for line management of administration and support staff.  </w:t>
      </w:r>
    </w:p>
    <w:p w:rsidR="00C66CE0" w:rsidRPr="00C66CE0" w:rsidRDefault="00C66CE0" w:rsidP="00E13DEA">
      <w:pPr>
        <w:ind w:left="360"/>
        <w:jc w:val="both"/>
        <w:rPr>
          <w:rFonts w:ascii="Calibri" w:hAnsi="Calibri" w:cs="Calibri"/>
          <w:sz w:val="22"/>
          <w:szCs w:val="22"/>
        </w:rPr>
      </w:pPr>
    </w:p>
    <w:p w:rsidR="00C66CE0" w:rsidRDefault="00C66CE0" w:rsidP="00CB7C6C">
      <w:pPr>
        <w:pStyle w:val="Heading1"/>
      </w:pPr>
    </w:p>
    <w:p w:rsidR="003F388D" w:rsidRPr="003F388D" w:rsidRDefault="003F388D" w:rsidP="003F388D">
      <w:pPr>
        <w:rPr>
          <w:lang w:val="en-GB"/>
        </w:rPr>
      </w:pPr>
    </w:p>
    <w:p w:rsidR="00CB7C6C" w:rsidRPr="002E1304" w:rsidRDefault="00663B87" w:rsidP="00CB7C6C">
      <w:pPr>
        <w:pStyle w:val="Heading1"/>
        <w:rPr>
          <w:b w:val="0"/>
        </w:rPr>
      </w:pPr>
      <w:r>
        <w:t xml:space="preserve">Engagement and </w:t>
      </w:r>
      <w:r w:rsidR="00CB7C6C" w:rsidRPr="00CB7C6C">
        <w:t>Communications Officer</w:t>
      </w:r>
      <w:r w:rsidR="002E1304">
        <w:tab/>
      </w:r>
    </w:p>
    <w:p w:rsidR="00CB7C6C" w:rsidRDefault="00CB7C6C" w:rsidP="00CB7C6C">
      <w:pPr>
        <w:rPr>
          <w:rFonts w:asciiTheme="minorHAnsi" w:hAnsiTheme="minorHAnsi"/>
          <w:sz w:val="22"/>
          <w:szCs w:val="22"/>
        </w:rPr>
      </w:pPr>
    </w:p>
    <w:p w:rsidR="00CB7C6C" w:rsidRPr="00CB7C6C" w:rsidRDefault="00CB7C6C" w:rsidP="00CB7C6C">
      <w:pPr>
        <w:rPr>
          <w:rFonts w:asciiTheme="minorHAnsi" w:hAnsiTheme="minorHAnsi"/>
          <w:sz w:val="22"/>
          <w:szCs w:val="22"/>
          <w:lang w:val="en-GB"/>
        </w:rPr>
      </w:pPr>
      <w:r w:rsidRPr="00CB7C6C">
        <w:rPr>
          <w:rFonts w:asciiTheme="minorHAnsi" w:hAnsiTheme="minorHAnsi"/>
          <w:sz w:val="22"/>
          <w:szCs w:val="22"/>
          <w:lang w:val="en-GB"/>
        </w:rPr>
        <w:t xml:space="preserve">The post holder is responsible for: </w:t>
      </w:r>
    </w:p>
    <w:p w:rsidR="00CB7C6C" w:rsidRPr="00CB7C6C" w:rsidRDefault="00CB7C6C" w:rsidP="00CB7C6C">
      <w:pPr>
        <w:rPr>
          <w:rFonts w:asciiTheme="minorHAnsi" w:hAnsiTheme="minorHAnsi"/>
          <w:sz w:val="22"/>
          <w:szCs w:val="22"/>
          <w:lang w:val="en-GB"/>
        </w:rPr>
      </w:pPr>
    </w:p>
    <w:p w:rsidR="00CB7C6C" w:rsidRPr="00CB7C6C" w:rsidRDefault="00CB7C6C" w:rsidP="00CB7C6C">
      <w:pPr>
        <w:numPr>
          <w:ilvl w:val="0"/>
          <w:numId w:val="5"/>
        </w:numPr>
        <w:ind w:left="426" w:hanging="426"/>
        <w:rPr>
          <w:rFonts w:asciiTheme="minorHAnsi" w:hAnsiTheme="minorHAnsi"/>
          <w:sz w:val="22"/>
          <w:szCs w:val="22"/>
          <w:lang w:val="en-GB"/>
        </w:rPr>
      </w:pPr>
      <w:r w:rsidRPr="00CB7C6C">
        <w:rPr>
          <w:rFonts w:asciiTheme="minorHAnsi" w:hAnsiTheme="minorHAnsi"/>
          <w:sz w:val="22"/>
          <w:szCs w:val="22"/>
          <w:lang w:val="en-GB"/>
        </w:rPr>
        <w:t>Manag</w:t>
      </w:r>
      <w:r w:rsidR="003F388D">
        <w:rPr>
          <w:rFonts w:asciiTheme="minorHAnsi" w:hAnsiTheme="minorHAnsi"/>
          <w:sz w:val="22"/>
          <w:szCs w:val="22"/>
          <w:lang w:val="en-GB"/>
        </w:rPr>
        <w:t>ing</w:t>
      </w:r>
      <w:r w:rsidRPr="00CB7C6C">
        <w:rPr>
          <w:rFonts w:asciiTheme="minorHAnsi" w:hAnsiTheme="minorHAnsi"/>
          <w:sz w:val="22"/>
          <w:szCs w:val="22"/>
          <w:lang w:val="en-GB"/>
        </w:rPr>
        <w:t xml:space="preserve"> the development and implementation of the Office of Public Engagement on behalf of the Commissioner which includes raising the public perception of the Office of Police and Crime Commissioner and managing any reputational risks.  </w:t>
      </w:r>
    </w:p>
    <w:p w:rsidR="00CB7C6C" w:rsidRPr="00CB7C6C" w:rsidRDefault="00CB7C6C" w:rsidP="00CB7C6C">
      <w:pPr>
        <w:numPr>
          <w:ilvl w:val="0"/>
          <w:numId w:val="5"/>
        </w:numPr>
        <w:ind w:left="426" w:hanging="426"/>
        <w:rPr>
          <w:rFonts w:asciiTheme="minorHAnsi" w:hAnsiTheme="minorHAnsi"/>
          <w:sz w:val="22"/>
          <w:szCs w:val="22"/>
          <w:lang w:val="en-GB"/>
        </w:rPr>
      </w:pPr>
      <w:r w:rsidRPr="00CB7C6C">
        <w:rPr>
          <w:rFonts w:asciiTheme="minorHAnsi" w:hAnsiTheme="minorHAnsi"/>
          <w:sz w:val="22"/>
          <w:szCs w:val="22"/>
          <w:lang w:val="en-GB"/>
        </w:rPr>
        <w:t>Provide the Office of the Police and Crime Commissioner with day-to-day media management and identifying pro-active activities as part of the Police and Crime Plan.</w:t>
      </w:r>
    </w:p>
    <w:p w:rsidR="00CB7C6C" w:rsidRPr="00CB7C6C" w:rsidRDefault="00CB7C6C" w:rsidP="00CB7C6C">
      <w:pPr>
        <w:numPr>
          <w:ilvl w:val="0"/>
          <w:numId w:val="5"/>
        </w:numPr>
        <w:ind w:left="426" w:hanging="426"/>
        <w:rPr>
          <w:rFonts w:asciiTheme="minorHAnsi" w:hAnsiTheme="minorHAnsi"/>
          <w:sz w:val="22"/>
          <w:szCs w:val="22"/>
          <w:lang w:val="en-GB"/>
        </w:rPr>
      </w:pPr>
      <w:r w:rsidRPr="00CB7C6C">
        <w:rPr>
          <w:rFonts w:asciiTheme="minorHAnsi" w:hAnsiTheme="minorHAnsi"/>
          <w:sz w:val="22"/>
          <w:szCs w:val="22"/>
          <w:lang w:val="en-GB"/>
        </w:rPr>
        <w:t>Management of the arrangements for the Office of Public Engagement, incorporating initial setup and on-going development of engagement to meet the Commissioner’s statutory responsibilities and priorities within the Police and Crime Plan.  Operational liaison with commissioned external service providers.</w:t>
      </w:r>
    </w:p>
    <w:p w:rsidR="00CB7C6C" w:rsidRPr="00CB7C6C" w:rsidRDefault="00CB7C6C" w:rsidP="00CB7C6C">
      <w:pPr>
        <w:numPr>
          <w:ilvl w:val="0"/>
          <w:numId w:val="5"/>
        </w:numPr>
        <w:ind w:left="426" w:hanging="426"/>
        <w:rPr>
          <w:rFonts w:asciiTheme="minorHAnsi" w:hAnsiTheme="minorHAnsi"/>
          <w:b/>
          <w:sz w:val="22"/>
          <w:szCs w:val="22"/>
          <w:lang w:val="en-GB"/>
        </w:rPr>
      </w:pPr>
      <w:r w:rsidRPr="00CB7C6C">
        <w:rPr>
          <w:rFonts w:asciiTheme="minorHAnsi" w:hAnsiTheme="minorHAnsi"/>
          <w:sz w:val="22"/>
          <w:szCs w:val="22"/>
          <w:lang w:val="en-GB"/>
        </w:rPr>
        <w:t>Management of all aspects of communication from marketing, internal communications, PR, and e-communications including social media.</w:t>
      </w:r>
    </w:p>
    <w:p w:rsidR="00CB7C6C" w:rsidRDefault="00CB7C6C" w:rsidP="00CB7C6C">
      <w:pPr>
        <w:ind w:left="426" w:hanging="426"/>
        <w:rPr>
          <w:rFonts w:asciiTheme="minorHAnsi" w:hAnsiTheme="minorHAnsi"/>
          <w:sz w:val="22"/>
          <w:szCs w:val="22"/>
        </w:rPr>
      </w:pPr>
    </w:p>
    <w:p w:rsidR="001C422F" w:rsidRDefault="001C422F" w:rsidP="00CB7C6C">
      <w:pPr>
        <w:ind w:left="426" w:hanging="426"/>
        <w:rPr>
          <w:rFonts w:asciiTheme="minorHAnsi" w:hAnsiTheme="minorHAnsi"/>
          <w:sz w:val="22"/>
          <w:szCs w:val="22"/>
        </w:rPr>
      </w:pPr>
    </w:p>
    <w:p w:rsidR="004E127F" w:rsidRDefault="004E127F" w:rsidP="00CB7C6C">
      <w:pPr>
        <w:ind w:left="426" w:hanging="426"/>
        <w:rPr>
          <w:rFonts w:asciiTheme="minorHAnsi" w:hAnsiTheme="minorHAnsi"/>
          <w:sz w:val="22"/>
          <w:szCs w:val="22"/>
        </w:rPr>
      </w:pPr>
    </w:p>
    <w:p w:rsidR="004E127F" w:rsidRDefault="004E127F" w:rsidP="00CB7C6C">
      <w:pPr>
        <w:ind w:left="426" w:hanging="426"/>
        <w:rPr>
          <w:rFonts w:asciiTheme="minorHAnsi" w:hAnsiTheme="minorHAnsi"/>
          <w:sz w:val="22"/>
          <w:szCs w:val="22"/>
        </w:rPr>
      </w:pPr>
    </w:p>
    <w:p w:rsidR="004E127F" w:rsidRDefault="004E127F" w:rsidP="00CB7C6C">
      <w:pPr>
        <w:ind w:left="426" w:hanging="426"/>
        <w:rPr>
          <w:rFonts w:asciiTheme="minorHAnsi" w:hAnsiTheme="minorHAnsi"/>
          <w:sz w:val="22"/>
          <w:szCs w:val="22"/>
        </w:rPr>
      </w:pPr>
    </w:p>
    <w:p w:rsidR="007A3063" w:rsidRPr="002E1304" w:rsidRDefault="007A3063" w:rsidP="00CB7C6C">
      <w:pPr>
        <w:ind w:left="426" w:hanging="426"/>
        <w:rPr>
          <w:rFonts w:asciiTheme="minorHAnsi" w:hAnsiTheme="minorHAnsi"/>
          <w:sz w:val="22"/>
          <w:szCs w:val="22"/>
        </w:rPr>
      </w:pPr>
      <w:r>
        <w:rPr>
          <w:rFonts w:asciiTheme="minorHAnsi" w:hAnsiTheme="minorHAnsi"/>
          <w:b/>
          <w:sz w:val="22"/>
          <w:szCs w:val="22"/>
        </w:rPr>
        <w:t xml:space="preserve">Executive </w:t>
      </w:r>
      <w:r w:rsidR="004722E3">
        <w:rPr>
          <w:rFonts w:asciiTheme="minorHAnsi" w:hAnsiTheme="minorHAnsi"/>
          <w:b/>
          <w:sz w:val="22"/>
          <w:szCs w:val="22"/>
        </w:rPr>
        <w:t>Support Officer</w:t>
      </w:r>
      <w:r w:rsidR="002E1304">
        <w:rPr>
          <w:rFonts w:asciiTheme="minorHAnsi" w:hAnsiTheme="minorHAnsi"/>
          <w:b/>
          <w:sz w:val="22"/>
          <w:szCs w:val="22"/>
        </w:rPr>
        <w:t xml:space="preserve"> to the Police &amp; Crime Commissioner</w:t>
      </w:r>
      <w:r w:rsidR="00060115">
        <w:rPr>
          <w:rFonts w:asciiTheme="minorHAnsi" w:hAnsiTheme="minorHAnsi"/>
          <w:sz w:val="22"/>
          <w:szCs w:val="22"/>
        </w:rPr>
        <w:tab/>
        <w:t xml:space="preserve">    </w:t>
      </w:r>
    </w:p>
    <w:p w:rsidR="007A3063" w:rsidRDefault="007A3063" w:rsidP="00CB7C6C">
      <w:pPr>
        <w:ind w:left="426" w:hanging="426"/>
        <w:rPr>
          <w:rFonts w:asciiTheme="minorHAnsi" w:hAnsiTheme="minorHAnsi"/>
          <w:sz w:val="22"/>
          <w:szCs w:val="22"/>
        </w:rPr>
      </w:pPr>
    </w:p>
    <w:p w:rsidR="007A3063" w:rsidRPr="007A3063" w:rsidRDefault="007A3063" w:rsidP="007A3063">
      <w:pPr>
        <w:ind w:left="426" w:hanging="426"/>
        <w:rPr>
          <w:rFonts w:asciiTheme="minorHAnsi" w:hAnsiTheme="minorHAnsi"/>
          <w:sz w:val="22"/>
          <w:szCs w:val="22"/>
          <w:lang w:val="en-GB"/>
        </w:rPr>
      </w:pPr>
      <w:r w:rsidRPr="007A3063">
        <w:rPr>
          <w:rFonts w:asciiTheme="minorHAnsi" w:hAnsiTheme="minorHAnsi"/>
          <w:sz w:val="22"/>
          <w:szCs w:val="22"/>
          <w:lang w:val="en-GB"/>
        </w:rPr>
        <w:t xml:space="preserve">The post holder is responsible for: </w:t>
      </w:r>
      <w:r>
        <w:rPr>
          <w:rFonts w:asciiTheme="minorHAnsi" w:hAnsiTheme="minorHAnsi"/>
          <w:sz w:val="22"/>
          <w:szCs w:val="22"/>
          <w:lang w:val="en-GB"/>
        </w:rPr>
        <w:br/>
      </w:r>
    </w:p>
    <w:p w:rsidR="007A3063" w:rsidRPr="007A3063" w:rsidRDefault="007A3063" w:rsidP="007A3063">
      <w:pPr>
        <w:numPr>
          <w:ilvl w:val="0"/>
          <w:numId w:val="5"/>
        </w:numPr>
        <w:ind w:left="426"/>
        <w:rPr>
          <w:rFonts w:asciiTheme="minorHAnsi" w:hAnsiTheme="minorHAnsi"/>
          <w:sz w:val="22"/>
          <w:szCs w:val="22"/>
          <w:lang w:val="en-GB"/>
        </w:rPr>
      </w:pPr>
      <w:r w:rsidRPr="007A3063">
        <w:rPr>
          <w:rFonts w:asciiTheme="minorHAnsi" w:hAnsiTheme="minorHAnsi"/>
          <w:sz w:val="22"/>
          <w:szCs w:val="22"/>
          <w:lang w:val="en-GB"/>
        </w:rPr>
        <w:t xml:space="preserve">Managing the Police and Crime Commissioner and Deputy Police and Crime Commissioner ensuring that they and the Office of the Police and Crime Commissioner are run in a smooth and effective manner to ensure that it is efficient and effective. </w:t>
      </w:r>
    </w:p>
    <w:p w:rsidR="007A3063" w:rsidRPr="007A3063" w:rsidRDefault="007A3063" w:rsidP="007A3063">
      <w:pPr>
        <w:numPr>
          <w:ilvl w:val="0"/>
          <w:numId w:val="5"/>
        </w:numPr>
        <w:ind w:left="426"/>
        <w:rPr>
          <w:rFonts w:asciiTheme="minorHAnsi" w:hAnsiTheme="minorHAnsi"/>
          <w:sz w:val="22"/>
          <w:szCs w:val="22"/>
          <w:lang w:val="en-GB"/>
        </w:rPr>
      </w:pPr>
      <w:r w:rsidRPr="007A3063">
        <w:rPr>
          <w:rFonts w:asciiTheme="minorHAnsi" w:hAnsiTheme="minorHAnsi"/>
          <w:sz w:val="22"/>
          <w:szCs w:val="22"/>
          <w:lang w:val="en-GB"/>
        </w:rPr>
        <w:t>To manage and ensure that administrative, information and secretarial support is provided efficiently to the Chief Executive.</w:t>
      </w:r>
    </w:p>
    <w:p w:rsidR="007A3063" w:rsidRPr="007A3063" w:rsidRDefault="007A3063" w:rsidP="007A3063">
      <w:pPr>
        <w:numPr>
          <w:ilvl w:val="0"/>
          <w:numId w:val="5"/>
        </w:numPr>
        <w:ind w:left="426"/>
        <w:rPr>
          <w:rFonts w:asciiTheme="minorHAnsi" w:hAnsiTheme="minorHAnsi"/>
          <w:sz w:val="22"/>
          <w:szCs w:val="22"/>
          <w:lang w:val="en-GB"/>
        </w:rPr>
      </w:pPr>
      <w:r w:rsidRPr="007A3063">
        <w:rPr>
          <w:rFonts w:asciiTheme="minorHAnsi" w:hAnsiTheme="minorHAnsi"/>
          <w:sz w:val="22"/>
          <w:szCs w:val="22"/>
          <w:lang w:val="en-GB"/>
        </w:rPr>
        <w:t xml:space="preserve">To provide executive assistance to the Police and Crime Commissioner in undertaking their duties including delegated responsibility for selected tasks, and act as their ‘gate-keeper’.  </w:t>
      </w:r>
    </w:p>
    <w:p w:rsidR="007A3063" w:rsidRDefault="007A3063" w:rsidP="00CB7C6C">
      <w:pPr>
        <w:ind w:left="426" w:hanging="426"/>
        <w:rPr>
          <w:rFonts w:asciiTheme="minorHAnsi" w:hAnsiTheme="minorHAnsi"/>
          <w:sz w:val="22"/>
          <w:szCs w:val="22"/>
        </w:rPr>
      </w:pPr>
    </w:p>
    <w:p w:rsidR="006E68E8" w:rsidRDefault="006E68E8" w:rsidP="00CB7C6C">
      <w:pPr>
        <w:ind w:left="426" w:hanging="426"/>
        <w:rPr>
          <w:rFonts w:asciiTheme="minorHAnsi" w:hAnsiTheme="minorHAnsi"/>
          <w:sz w:val="22"/>
          <w:szCs w:val="22"/>
        </w:rPr>
      </w:pPr>
    </w:p>
    <w:p w:rsidR="00666525" w:rsidRDefault="00666525" w:rsidP="00CB7C6C">
      <w:pPr>
        <w:ind w:left="426" w:hanging="426"/>
        <w:rPr>
          <w:rFonts w:asciiTheme="minorHAnsi" w:hAnsiTheme="minorHAnsi"/>
          <w:sz w:val="22"/>
          <w:szCs w:val="22"/>
        </w:rPr>
      </w:pPr>
    </w:p>
    <w:p w:rsidR="006E68E8" w:rsidRPr="002E1304" w:rsidRDefault="006E68E8" w:rsidP="00CB7C6C">
      <w:pPr>
        <w:ind w:left="426" w:hanging="426"/>
        <w:rPr>
          <w:rFonts w:asciiTheme="minorHAnsi" w:hAnsiTheme="minorHAnsi"/>
          <w:sz w:val="22"/>
          <w:szCs w:val="22"/>
        </w:rPr>
      </w:pPr>
      <w:r>
        <w:rPr>
          <w:rFonts w:asciiTheme="minorHAnsi" w:hAnsiTheme="minorHAnsi"/>
          <w:b/>
          <w:sz w:val="22"/>
          <w:szCs w:val="22"/>
        </w:rPr>
        <w:t xml:space="preserve">Administration Assistant </w:t>
      </w:r>
      <w:r w:rsidR="002E1304">
        <w:rPr>
          <w:rFonts w:asciiTheme="minorHAnsi" w:hAnsiTheme="minorHAnsi"/>
          <w:b/>
          <w:sz w:val="22"/>
          <w:szCs w:val="22"/>
        </w:rPr>
        <w:t xml:space="preserve">   </w:t>
      </w:r>
    </w:p>
    <w:p w:rsidR="006E68E8" w:rsidRDefault="006E68E8" w:rsidP="00CB7C6C">
      <w:pPr>
        <w:ind w:left="426" w:hanging="426"/>
        <w:rPr>
          <w:rFonts w:asciiTheme="minorHAnsi" w:hAnsiTheme="minorHAnsi"/>
          <w:sz w:val="22"/>
          <w:szCs w:val="22"/>
        </w:rPr>
      </w:pPr>
    </w:p>
    <w:p w:rsidR="006E68E8" w:rsidRPr="006E68E8" w:rsidRDefault="006E68E8" w:rsidP="006E68E8">
      <w:pPr>
        <w:numPr>
          <w:ilvl w:val="0"/>
          <w:numId w:val="6"/>
        </w:numPr>
        <w:ind w:left="426" w:hanging="426"/>
        <w:rPr>
          <w:rFonts w:asciiTheme="minorHAnsi" w:hAnsiTheme="minorHAnsi"/>
          <w:sz w:val="22"/>
          <w:szCs w:val="22"/>
          <w:lang w:val="en-GB"/>
        </w:rPr>
      </w:pPr>
      <w:r w:rsidRPr="006E68E8">
        <w:rPr>
          <w:rFonts w:asciiTheme="minorHAnsi" w:hAnsiTheme="minorHAnsi"/>
          <w:sz w:val="22"/>
          <w:szCs w:val="22"/>
          <w:lang w:val="en-GB"/>
        </w:rPr>
        <w:t xml:space="preserve">To provide administrative and clerical support within the Office of the Police and Crime Commissioner. </w:t>
      </w:r>
    </w:p>
    <w:p w:rsidR="006E68E8" w:rsidRPr="006E68E8" w:rsidRDefault="006E68E8" w:rsidP="006E68E8">
      <w:pPr>
        <w:numPr>
          <w:ilvl w:val="0"/>
          <w:numId w:val="6"/>
        </w:numPr>
        <w:ind w:left="426" w:hanging="426"/>
        <w:rPr>
          <w:rFonts w:asciiTheme="minorHAnsi" w:hAnsiTheme="minorHAnsi"/>
          <w:sz w:val="22"/>
          <w:szCs w:val="22"/>
          <w:lang w:val="en-GB"/>
        </w:rPr>
      </w:pPr>
      <w:r w:rsidRPr="006E68E8">
        <w:rPr>
          <w:rFonts w:asciiTheme="minorHAnsi" w:hAnsiTheme="minorHAnsi"/>
          <w:sz w:val="22"/>
          <w:szCs w:val="22"/>
          <w:lang w:val="en-GB"/>
        </w:rPr>
        <w:t>To act as the first point of contact for visitors and the public contacting the Office of the Police and Crime Commissioner.</w:t>
      </w:r>
    </w:p>
    <w:p w:rsidR="006E68E8" w:rsidRPr="006E68E8" w:rsidRDefault="006E68E8" w:rsidP="006E68E8">
      <w:pPr>
        <w:numPr>
          <w:ilvl w:val="0"/>
          <w:numId w:val="6"/>
        </w:numPr>
        <w:ind w:left="426" w:hanging="426"/>
        <w:rPr>
          <w:rFonts w:asciiTheme="minorHAnsi" w:hAnsiTheme="minorHAnsi"/>
          <w:sz w:val="22"/>
          <w:szCs w:val="22"/>
          <w:lang w:val="en-GB"/>
        </w:rPr>
      </w:pPr>
      <w:r w:rsidRPr="006E68E8">
        <w:rPr>
          <w:rFonts w:asciiTheme="minorHAnsi" w:hAnsiTheme="minorHAnsi"/>
          <w:sz w:val="22"/>
          <w:szCs w:val="22"/>
          <w:lang w:val="en-GB"/>
        </w:rPr>
        <w:t xml:space="preserve">To provide administration support to the officers within the Office of the Police and Crime Commissioner and deputise for the Executive </w:t>
      </w:r>
      <w:r w:rsidR="004722E3">
        <w:rPr>
          <w:rFonts w:asciiTheme="minorHAnsi" w:hAnsiTheme="minorHAnsi"/>
          <w:sz w:val="22"/>
          <w:szCs w:val="22"/>
          <w:lang w:val="en-GB"/>
        </w:rPr>
        <w:t xml:space="preserve">Support Officer </w:t>
      </w:r>
      <w:r w:rsidRPr="006E68E8">
        <w:rPr>
          <w:rFonts w:asciiTheme="minorHAnsi" w:hAnsiTheme="minorHAnsi"/>
          <w:sz w:val="22"/>
          <w:szCs w:val="22"/>
          <w:lang w:val="en-GB"/>
        </w:rPr>
        <w:t>as and when required.</w:t>
      </w:r>
    </w:p>
    <w:p w:rsidR="00C66CE0" w:rsidRDefault="00C66CE0" w:rsidP="00CB7C6C">
      <w:pPr>
        <w:ind w:left="426" w:hanging="426"/>
        <w:rPr>
          <w:rFonts w:asciiTheme="minorHAnsi" w:hAnsiTheme="minorHAnsi"/>
          <w:sz w:val="22"/>
          <w:szCs w:val="22"/>
        </w:rPr>
      </w:pPr>
    </w:p>
    <w:p w:rsidR="00251C53" w:rsidRPr="00251C53" w:rsidRDefault="00251C53" w:rsidP="00CB7C6C">
      <w:pPr>
        <w:ind w:left="426" w:hanging="426"/>
        <w:rPr>
          <w:rFonts w:asciiTheme="minorHAnsi" w:hAnsiTheme="minorHAnsi"/>
          <w:sz w:val="22"/>
          <w:szCs w:val="22"/>
        </w:rPr>
      </w:pPr>
    </w:p>
    <w:sectPr w:rsidR="00251C53" w:rsidRPr="00251C53" w:rsidSect="004E127F">
      <w:pgSz w:w="11907" w:h="16840" w:code="9"/>
      <w:pgMar w:top="1440" w:right="1275" w:bottom="1276" w:left="141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115" w:rsidRDefault="00060115" w:rsidP="00060115">
      <w:r>
        <w:separator/>
      </w:r>
    </w:p>
  </w:endnote>
  <w:endnote w:type="continuationSeparator" w:id="0">
    <w:p w:rsidR="00060115" w:rsidRDefault="00060115" w:rsidP="00060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115" w:rsidRDefault="00060115" w:rsidP="00060115">
      <w:r>
        <w:separator/>
      </w:r>
    </w:p>
  </w:footnote>
  <w:footnote w:type="continuationSeparator" w:id="0">
    <w:p w:rsidR="00060115" w:rsidRDefault="00060115" w:rsidP="000601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3961"/>
    <w:multiLevelType w:val="hybridMultilevel"/>
    <w:tmpl w:val="8142654C"/>
    <w:lvl w:ilvl="0" w:tplc="9252C0AC">
      <w:start w:val="1"/>
      <w:numFmt w:val="bullet"/>
      <w:lvlText w:val=""/>
      <w:lvlJc w:val="left"/>
      <w:pPr>
        <w:ind w:left="360" w:hanging="360"/>
      </w:pPr>
      <w:rPr>
        <w:rFonts w:ascii="Wingdings" w:hAnsi="Wingdings" w:hint="default"/>
        <w:color w:val="C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7E67A0"/>
    <w:multiLevelType w:val="hybridMultilevel"/>
    <w:tmpl w:val="4568FC06"/>
    <w:lvl w:ilvl="0" w:tplc="2A740000">
      <w:start w:val="1"/>
      <w:numFmt w:val="bullet"/>
      <w:lvlText w:val=""/>
      <w:lvlJc w:val="left"/>
      <w:pPr>
        <w:ind w:left="360" w:hanging="360"/>
      </w:pPr>
      <w:rPr>
        <w:rFonts w:ascii="Wingdings" w:hAnsi="Wingdings" w:hint="default"/>
        <w:color w:val="C0000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47DA45B9"/>
    <w:multiLevelType w:val="hybridMultilevel"/>
    <w:tmpl w:val="26E22860"/>
    <w:lvl w:ilvl="0" w:tplc="7C8C9478">
      <w:start w:val="1"/>
      <w:numFmt w:val="bullet"/>
      <w:lvlText w:val=""/>
      <w:lvlJc w:val="left"/>
      <w:pPr>
        <w:ind w:left="720" w:hanging="360"/>
      </w:pPr>
      <w:rPr>
        <w:rFonts w:ascii="Wingdings" w:hAnsi="Wingdings" w:hint="default"/>
        <w:color w:val="7FBE0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515BEF"/>
    <w:multiLevelType w:val="hybridMultilevel"/>
    <w:tmpl w:val="62CEECEE"/>
    <w:lvl w:ilvl="0" w:tplc="F0FCB4F2">
      <w:start w:val="1"/>
      <w:numFmt w:val="bullet"/>
      <w:lvlText w:val=""/>
      <w:lvlJc w:val="left"/>
      <w:pPr>
        <w:ind w:left="720" w:hanging="360"/>
      </w:pPr>
      <w:rPr>
        <w:rFonts w:ascii="Wingdings" w:hAnsi="Wingdings"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21689E"/>
    <w:multiLevelType w:val="hybridMultilevel"/>
    <w:tmpl w:val="288E3602"/>
    <w:lvl w:ilvl="0" w:tplc="48C4D4F4">
      <w:start w:val="1"/>
      <w:numFmt w:val="bullet"/>
      <w:lvlText w:val=""/>
      <w:lvlJc w:val="left"/>
      <w:pPr>
        <w:ind w:left="360" w:hanging="360"/>
      </w:pPr>
      <w:rPr>
        <w:rFonts w:ascii="Wingdings" w:hAnsi="Wingdings" w:hint="default"/>
        <w:color w:val="C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5BE3B36"/>
    <w:multiLevelType w:val="hybridMultilevel"/>
    <w:tmpl w:val="476EDC96"/>
    <w:lvl w:ilvl="0" w:tplc="180AA4AC">
      <w:start w:val="1"/>
      <w:numFmt w:val="bullet"/>
      <w:lvlText w:val=""/>
      <w:lvlJc w:val="left"/>
      <w:pPr>
        <w:ind w:left="720" w:hanging="360"/>
      </w:pPr>
      <w:rPr>
        <w:rFonts w:ascii="Wingdings" w:hAnsi="Wingdings" w:hint="default"/>
        <w:color w:val="C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E710FCC"/>
    <w:multiLevelType w:val="hybridMultilevel"/>
    <w:tmpl w:val="54466232"/>
    <w:lvl w:ilvl="0" w:tplc="99909004">
      <w:start w:val="1"/>
      <w:numFmt w:val="bullet"/>
      <w:lvlText w:val=""/>
      <w:lvlJc w:val="left"/>
      <w:pPr>
        <w:ind w:left="360" w:hanging="360"/>
      </w:pPr>
      <w:rPr>
        <w:rFonts w:ascii="Wingdings" w:hAnsi="Wingdings" w:hint="default"/>
        <w:color w:val="C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0"/>
  </w:num>
  <w:num w:numId="4">
    <w:abstractNumId w:val="1"/>
  </w:num>
  <w:num w:numId="5">
    <w:abstractNumId w:val="5"/>
  </w:num>
  <w:num w:numId="6">
    <w:abstractNumId w:val="5"/>
  </w:num>
  <w:num w:numId="7">
    <w:abstractNumId w:val="5"/>
  </w:num>
  <w:num w:numId="8">
    <w:abstractNumId w:val="3"/>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19A"/>
    <w:rsid w:val="00060115"/>
    <w:rsid w:val="000A64FF"/>
    <w:rsid w:val="001C422F"/>
    <w:rsid w:val="00215ADD"/>
    <w:rsid w:val="00251C53"/>
    <w:rsid w:val="002E1304"/>
    <w:rsid w:val="003226AD"/>
    <w:rsid w:val="00325696"/>
    <w:rsid w:val="0034645B"/>
    <w:rsid w:val="0039319A"/>
    <w:rsid w:val="003B643F"/>
    <w:rsid w:val="003D7800"/>
    <w:rsid w:val="003F388D"/>
    <w:rsid w:val="004722E3"/>
    <w:rsid w:val="004972FE"/>
    <w:rsid w:val="004E127F"/>
    <w:rsid w:val="00502EB1"/>
    <w:rsid w:val="0062475B"/>
    <w:rsid w:val="00663B87"/>
    <w:rsid w:val="00666525"/>
    <w:rsid w:val="006A18B3"/>
    <w:rsid w:val="006E68E8"/>
    <w:rsid w:val="007A3063"/>
    <w:rsid w:val="007D00F7"/>
    <w:rsid w:val="00850109"/>
    <w:rsid w:val="00891CAA"/>
    <w:rsid w:val="008C1480"/>
    <w:rsid w:val="00970B3C"/>
    <w:rsid w:val="00A923E3"/>
    <w:rsid w:val="00AE562E"/>
    <w:rsid w:val="00B358C9"/>
    <w:rsid w:val="00B93DE2"/>
    <w:rsid w:val="00BC270E"/>
    <w:rsid w:val="00BF0DF2"/>
    <w:rsid w:val="00C02388"/>
    <w:rsid w:val="00C66CE0"/>
    <w:rsid w:val="00CB7C6C"/>
    <w:rsid w:val="00E00558"/>
    <w:rsid w:val="00E13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E9DEA40"/>
  <w15:docId w15:val="{C7887D9F-4BE3-41F2-BF00-2305A266F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val="en-US" w:eastAsia="en-US"/>
    </w:rPr>
  </w:style>
  <w:style w:type="paragraph" w:styleId="Heading1">
    <w:name w:val="heading 1"/>
    <w:basedOn w:val="Normal"/>
    <w:next w:val="Normal"/>
    <w:link w:val="Heading1Char"/>
    <w:autoRedefine/>
    <w:qFormat/>
    <w:rsid w:val="00CB7C6C"/>
    <w:pPr>
      <w:widowControl w:val="0"/>
      <w:spacing w:line="360" w:lineRule="auto"/>
      <w:outlineLvl w:val="0"/>
    </w:pPr>
    <w:rPr>
      <w:rFonts w:ascii="Calibri" w:hAnsi="Calibri" w:cs="Calibri"/>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319A"/>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CB7C6C"/>
    <w:rPr>
      <w:rFonts w:ascii="Calibri" w:hAnsi="Calibri" w:cs="Calibri"/>
      <w:b/>
      <w:bCs/>
      <w:sz w:val="22"/>
      <w:szCs w:val="22"/>
      <w:lang w:eastAsia="en-US"/>
    </w:rPr>
  </w:style>
  <w:style w:type="paragraph" w:styleId="ListParagraph">
    <w:name w:val="List Paragraph"/>
    <w:basedOn w:val="Normal"/>
    <w:uiPriority w:val="34"/>
    <w:qFormat/>
    <w:rsid w:val="006E68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380176">
      <w:bodyDiv w:val="1"/>
      <w:marLeft w:val="0"/>
      <w:marRight w:val="0"/>
      <w:marTop w:val="0"/>
      <w:marBottom w:val="0"/>
      <w:divBdr>
        <w:top w:val="none" w:sz="0" w:space="0" w:color="auto"/>
        <w:left w:val="none" w:sz="0" w:space="0" w:color="auto"/>
        <w:bottom w:val="none" w:sz="0" w:space="0" w:color="auto"/>
        <w:right w:val="none" w:sz="0" w:space="0" w:color="auto"/>
      </w:divBdr>
    </w:div>
    <w:div w:id="485097502">
      <w:bodyDiv w:val="1"/>
      <w:marLeft w:val="0"/>
      <w:marRight w:val="0"/>
      <w:marTop w:val="0"/>
      <w:marBottom w:val="0"/>
      <w:divBdr>
        <w:top w:val="none" w:sz="0" w:space="0" w:color="auto"/>
        <w:left w:val="none" w:sz="0" w:space="0" w:color="auto"/>
        <w:bottom w:val="none" w:sz="0" w:space="0" w:color="auto"/>
        <w:right w:val="none" w:sz="0" w:space="0" w:color="auto"/>
      </w:divBdr>
    </w:div>
    <w:div w:id="730273393">
      <w:bodyDiv w:val="1"/>
      <w:marLeft w:val="0"/>
      <w:marRight w:val="0"/>
      <w:marTop w:val="0"/>
      <w:marBottom w:val="0"/>
      <w:divBdr>
        <w:top w:val="none" w:sz="0" w:space="0" w:color="auto"/>
        <w:left w:val="none" w:sz="0" w:space="0" w:color="auto"/>
        <w:bottom w:val="none" w:sz="0" w:space="0" w:color="auto"/>
        <w:right w:val="none" w:sz="0" w:space="0" w:color="auto"/>
      </w:divBdr>
    </w:div>
    <w:div w:id="1047877966">
      <w:bodyDiv w:val="1"/>
      <w:marLeft w:val="0"/>
      <w:marRight w:val="0"/>
      <w:marTop w:val="0"/>
      <w:marBottom w:val="0"/>
      <w:divBdr>
        <w:top w:val="none" w:sz="0" w:space="0" w:color="auto"/>
        <w:left w:val="none" w:sz="0" w:space="0" w:color="auto"/>
        <w:bottom w:val="none" w:sz="0" w:space="0" w:color="auto"/>
        <w:right w:val="none" w:sz="0" w:space="0" w:color="auto"/>
      </w:divBdr>
    </w:div>
    <w:div w:id="1091507748">
      <w:bodyDiv w:val="1"/>
      <w:marLeft w:val="0"/>
      <w:marRight w:val="0"/>
      <w:marTop w:val="0"/>
      <w:marBottom w:val="0"/>
      <w:divBdr>
        <w:top w:val="none" w:sz="0" w:space="0" w:color="auto"/>
        <w:left w:val="none" w:sz="0" w:space="0" w:color="auto"/>
        <w:bottom w:val="none" w:sz="0" w:space="0" w:color="auto"/>
        <w:right w:val="none" w:sz="0" w:space="0" w:color="auto"/>
      </w:divBdr>
    </w:div>
    <w:div w:id="1508328348">
      <w:bodyDiv w:val="1"/>
      <w:marLeft w:val="0"/>
      <w:marRight w:val="0"/>
      <w:marTop w:val="0"/>
      <w:marBottom w:val="0"/>
      <w:divBdr>
        <w:top w:val="none" w:sz="0" w:space="0" w:color="auto"/>
        <w:left w:val="none" w:sz="0" w:space="0" w:color="auto"/>
        <w:bottom w:val="none" w:sz="0" w:space="0" w:color="auto"/>
        <w:right w:val="none" w:sz="0" w:space="0" w:color="auto"/>
      </w:divBdr>
    </w:div>
    <w:div w:id="1800026900">
      <w:bodyDiv w:val="1"/>
      <w:marLeft w:val="0"/>
      <w:marRight w:val="0"/>
      <w:marTop w:val="0"/>
      <w:marBottom w:val="0"/>
      <w:divBdr>
        <w:top w:val="none" w:sz="0" w:space="0" w:color="auto"/>
        <w:left w:val="none" w:sz="0" w:space="0" w:color="auto"/>
        <w:bottom w:val="none" w:sz="0" w:space="0" w:color="auto"/>
        <w:right w:val="none" w:sz="0" w:space="0" w:color="auto"/>
      </w:divBdr>
    </w:div>
    <w:div w:id="1883974919">
      <w:bodyDiv w:val="1"/>
      <w:marLeft w:val="0"/>
      <w:marRight w:val="0"/>
      <w:marTop w:val="0"/>
      <w:marBottom w:val="0"/>
      <w:divBdr>
        <w:top w:val="none" w:sz="0" w:space="0" w:color="auto"/>
        <w:left w:val="none" w:sz="0" w:space="0" w:color="auto"/>
        <w:bottom w:val="none" w:sz="0" w:space="0" w:color="auto"/>
        <w:right w:val="none" w:sz="0" w:space="0" w:color="auto"/>
      </w:divBdr>
    </w:div>
    <w:div w:id="1898011327">
      <w:bodyDiv w:val="1"/>
      <w:marLeft w:val="0"/>
      <w:marRight w:val="0"/>
      <w:marTop w:val="0"/>
      <w:marBottom w:val="0"/>
      <w:divBdr>
        <w:top w:val="none" w:sz="0" w:space="0" w:color="auto"/>
        <w:left w:val="none" w:sz="0" w:space="0" w:color="auto"/>
        <w:bottom w:val="none" w:sz="0" w:space="0" w:color="auto"/>
        <w:right w:val="none" w:sz="0" w:space="0" w:color="auto"/>
      </w:divBdr>
    </w:div>
    <w:div w:id="1901817321">
      <w:bodyDiv w:val="1"/>
      <w:marLeft w:val="0"/>
      <w:marRight w:val="0"/>
      <w:marTop w:val="0"/>
      <w:marBottom w:val="0"/>
      <w:divBdr>
        <w:top w:val="none" w:sz="0" w:space="0" w:color="auto"/>
        <w:left w:val="none" w:sz="0" w:space="0" w:color="auto"/>
        <w:bottom w:val="none" w:sz="0" w:space="0" w:color="auto"/>
        <w:right w:val="none" w:sz="0" w:space="0" w:color="auto"/>
      </w:divBdr>
    </w:div>
    <w:div w:id="206821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1232</Words>
  <Characters>7299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Cumbria Constabulary</Company>
  <LinksUpToDate>false</LinksUpToDate>
  <CharactersWithSpaces>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 Joanne</dc:creator>
  <cp:lastModifiedBy>Head, Joanne</cp:lastModifiedBy>
  <cp:revision>6</cp:revision>
  <dcterms:created xsi:type="dcterms:W3CDTF">2017-08-31T13:41:00Z</dcterms:created>
  <dcterms:modified xsi:type="dcterms:W3CDTF">2017-10-03T14:56:00Z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fec6b3-91e0-4cb4-97f0-3b695e194c32_Enabled">
    <vt:lpwstr>True</vt:lpwstr>
  </property>
  <property fmtid="{D5CDD505-2E9C-101B-9397-08002B2CF9AE}" pid="3" name="MSIP_Label_b4fec6b3-91e0-4cb4-97f0-3b695e194c32_Ref">
    <vt:lpwstr>https://api.informationprotection.azure.com/api/7ea6412d-a887-4942-951c-cd722827b11a</vt:lpwstr>
  </property>
  <property fmtid="{D5CDD505-2E9C-101B-9397-08002B2CF9AE}" pid="4" name="MSIP_Label_b4fec6b3-91e0-4cb4-97f0-3b695e194c32_AssignedBy">
    <vt:lpwstr>8063@cumpol.net</vt:lpwstr>
  </property>
  <property fmtid="{D5CDD505-2E9C-101B-9397-08002B2CF9AE}" pid="5" name="MSIP_Label_b4fec6b3-91e0-4cb4-97f0-3b695e194c32_DateCreated">
    <vt:lpwstr>2017-06-12T14:48:49.3101019+01:00</vt:lpwstr>
  </property>
  <property fmtid="{D5CDD505-2E9C-101B-9397-08002B2CF9AE}" pid="6" name="MSIP_Label_b4fec6b3-91e0-4cb4-97f0-3b695e194c32_Name">
    <vt:lpwstr>OFFICIAL</vt:lpwstr>
  </property>
  <property fmtid="{D5CDD505-2E9C-101B-9397-08002B2CF9AE}" pid="7" name="MSIP_Label_b4fec6b3-91e0-4cb4-97f0-3b695e194c32_Extended_MSFT_Method">
    <vt:lpwstr>Automatic</vt:lpwstr>
  </property>
  <property fmtid="{D5CDD505-2E9C-101B-9397-08002B2CF9AE}" pid="8" name="Sensitivity">
    <vt:lpwstr>OFFICIAL</vt:lpwstr>
  </property>
</Properties>
</file>