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3E" w:rsidRDefault="00CB3DAD" w:rsidP="0097473E">
      <w:pPr>
        <w:tabs>
          <w:tab w:val="left" w:pos="1026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10511</wp:posOffset>
            </wp:positionV>
            <wp:extent cx="1674495" cy="1122873"/>
            <wp:effectExtent l="0" t="0" r="190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2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73E">
        <w:tab/>
      </w:r>
    </w:p>
    <w:p w:rsidR="00C23FC2" w:rsidRDefault="0097473E" w:rsidP="0097473E">
      <w:r>
        <w:br w:type="textWrapping" w:clear="all"/>
      </w:r>
    </w:p>
    <w:p w:rsidR="00C23FC2" w:rsidRPr="0059166A" w:rsidRDefault="00C23FC2" w:rsidP="00EB77E1">
      <w:pPr>
        <w:jc w:val="center"/>
        <w:rPr>
          <w:rFonts w:ascii="Calibri" w:hAnsi="Calibri" w:cs="Calibri"/>
          <w:b/>
          <w:color w:val="0070C0"/>
          <w:sz w:val="44"/>
          <w:szCs w:val="44"/>
        </w:rPr>
      </w:pPr>
      <w:r w:rsidRPr="00CB3DAD">
        <w:rPr>
          <w:rFonts w:ascii="Calibri" w:hAnsi="Calibri" w:cs="Calibri"/>
          <w:b/>
          <w:color w:val="0070C0"/>
          <w:sz w:val="44"/>
          <w:szCs w:val="44"/>
        </w:rPr>
        <w:t>Police &amp; Crime Commissioner for Cumbria</w:t>
      </w:r>
      <w:r w:rsidR="00193227">
        <w:rPr>
          <w:rFonts w:ascii="Calibri" w:hAnsi="Calibri" w:cs="Calibri"/>
          <w:b/>
          <w:color w:val="0070C0"/>
          <w:sz w:val="44"/>
          <w:szCs w:val="44"/>
        </w:rPr>
        <w:t xml:space="preserve"> </w:t>
      </w:r>
      <w:r w:rsidR="0059166A">
        <w:rPr>
          <w:rFonts w:ascii="Calibri" w:hAnsi="Calibri" w:cs="Calibri"/>
          <w:b/>
          <w:color w:val="0070C0"/>
          <w:sz w:val="44"/>
          <w:szCs w:val="44"/>
        </w:rPr>
        <w:br/>
      </w:r>
      <w:r w:rsidR="00193227">
        <w:rPr>
          <w:rFonts w:ascii="Calibri" w:hAnsi="Calibri" w:cs="Calibri"/>
          <w:b/>
          <w:color w:val="0070C0"/>
          <w:sz w:val="44"/>
          <w:szCs w:val="44"/>
        </w:rPr>
        <w:t>Awards 2017</w:t>
      </w:r>
    </w:p>
    <w:p w:rsidR="003226AD" w:rsidRDefault="002979B5" w:rsidP="00C23FC2">
      <w:pPr>
        <w:jc w:val="center"/>
        <w:rPr>
          <w:rFonts w:asciiTheme="minorHAnsi" w:hAnsiTheme="minorHAnsi"/>
          <w:b/>
          <w:sz w:val="44"/>
          <w:szCs w:val="44"/>
        </w:rPr>
      </w:pPr>
      <w:r w:rsidRPr="0089016B">
        <w:rPr>
          <w:rFonts w:asciiTheme="minorHAnsi" w:hAnsiTheme="minorHAnsi"/>
          <w:b/>
          <w:sz w:val="44"/>
          <w:szCs w:val="44"/>
        </w:rPr>
        <w:t>Nomination Form</w:t>
      </w:r>
    </w:p>
    <w:p w:rsidR="0059166A" w:rsidRPr="0059166A" w:rsidRDefault="0059166A" w:rsidP="00851741">
      <w:pPr>
        <w:jc w:val="center"/>
        <w:rPr>
          <w:rFonts w:asciiTheme="minorHAnsi" w:hAnsiTheme="minorHAnsi"/>
          <w:i/>
          <w:sz w:val="22"/>
          <w:szCs w:val="22"/>
        </w:rPr>
      </w:pPr>
      <w:r w:rsidRPr="0059166A">
        <w:rPr>
          <w:rFonts w:asciiTheme="minorHAnsi" w:hAnsiTheme="minorHAnsi"/>
          <w:i/>
          <w:sz w:val="22"/>
          <w:szCs w:val="22"/>
        </w:rPr>
        <w:t xml:space="preserve">(Please complete all sections below, failure to do so may result in your </w:t>
      </w:r>
      <w:r w:rsidR="00EB77E1">
        <w:rPr>
          <w:rFonts w:asciiTheme="minorHAnsi" w:hAnsiTheme="minorHAnsi"/>
          <w:i/>
          <w:sz w:val="22"/>
          <w:szCs w:val="22"/>
        </w:rPr>
        <w:t>nominati</w:t>
      </w:r>
      <w:r w:rsidRPr="0059166A">
        <w:rPr>
          <w:rFonts w:asciiTheme="minorHAnsi" w:hAnsiTheme="minorHAnsi"/>
          <w:i/>
          <w:sz w:val="22"/>
          <w:szCs w:val="22"/>
        </w:rPr>
        <w:t>on not being considered</w:t>
      </w:r>
      <w:r w:rsidR="00851741">
        <w:rPr>
          <w:rFonts w:asciiTheme="minorHAnsi" w:hAnsiTheme="minorHAnsi"/>
          <w:i/>
          <w:sz w:val="22"/>
          <w:szCs w:val="22"/>
        </w:rPr>
        <w:t xml:space="preserve">.  </w:t>
      </w:r>
      <w:r w:rsidR="00851741">
        <w:rPr>
          <w:rFonts w:asciiTheme="minorHAnsi" w:hAnsiTheme="minorHAnsi"/>
          <w:i/>
          <w:sz w:val="22"/>
          <w:szCs w:val="22"/>
        </w:rPr>
        <w:br/>
        <w:t>Only one category</w:t>
      </w:r>
      <w:r w:rsidR="003B4E1D">
        <w:rPr>
          <w:rFonts w:asciiTheme="minorHAnsi" w:hAnsiTheme="minorHAnsi"/>
          <w:i/>
          <w:sz w:val="22"/>
          <w:szCs w:val="22"/>
        </w:rPr>
        <w:t xml:space="preserve"> </w:t>
      </w:r>
      <w:r w:rsidR="00851741">
        <w:rPr>
          <w:rFonts w:asciiTheme="minorHAnsi" w:hAnsiTheme="minorHAnsi"/>
          <w:i/>
          <w:sz w:val="22"/>
          <w:szCs w:val="22"/>
        </w:rPr>
        <w:t>per nomination form</w:t>
      </w:r>
      <w:r w:rsidRPr="0059166A">
        <w:rPr>
          <w:rFonts w:asciiTheme="minorHAnsi" w:hAnsiTheme="minorHAnsi"/>
          <w:i/>
          <w:sz w:val="22"/>
          <w:szCs w:val="22"/>
        </w:rPr>
        <w:t>)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4138"/>
        <w:gridCol w:w="6636"/>
      </w:tblGrid>
      <w:tr w:rsidR="00B27263" w:rsidRPr="0089016B" w:rsidTr="0059166A">
        <w:trPr>
          <w:trHeight w:val="1090"/>
        </w:trPr>
        <w:tc>
          <w:tcPr>
            <w:tcW w:w="4138" w:type="dxa"/>
          </w:tcPr>
          <w:p w:rsidR="00B27263" w:rsidRDefault="00B27263" w:rsidP="009210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state which award you are making the nomination for: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>
              <w:rPr>
                <w:rFonts w:ascii="Calibri" w:hAnsi="Calibri" w:cs="Arial"/>
                <w:lang w:val="en" w:eastAsia="en-GB"/>
              </w:rPr>
              <w:t>Outstanding Citizen</w:t>
            </w:r>
            <w:r w:rsidRPr="0043196D">
              <w:rPr>
                <w:rFonts w:ascii="Calibri" w:hAnsi="Calibri" w:cs="Arial"/>
                <w:lang w:val="en" w:eastAsia="en-GB"/>
              </w:rPr>
              <w:t xml:space="preserve"> 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 w:rsidRPr="0043196D">
              <w:rPr>
                <w:rFonts w:ascii="Calibri" w:hAnsi="Calibri" w:cs="Arial"/>
                <w:lang w:val="en" w:eastAsia="en-GB"/>
              </w:rPr>
              <w:t xml:space="preserve">Outstanding Young Citizen 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 w:rsidRPr="0043196D">
              <w:rPr>
                <w:rFonts w:ascii="Calibri" w:hAnsi="Calibri" w:cs="Arial"/>
                <w:lang w:val="en" w:eastAsia="en-GB"/>
              </w:rPr>
              <w:t>Outstanding Community Project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>
              <w:rPr>
                <w:rFonts w:ascii="Calibri" w:hAnsi="Calibri" w:cs="Arial"/>
                <w:lang w:val="en" w:eastAsia="en-GB"/>
              </w:rPr>
              <w:t>Outstanding Volunteer Award</w:t>
            </w:r>
          </w:p>
          <w:p w:rsidR="00B27263" w:rsidRPr="00E8129B" w:rsidRDefault="00E8129B" w:rsidP="009210E1">
            <w:pPr>
              <w:pStyle w:val="ListParagraph"/>
              <w:numPr>
                <w:ilvl w:val="0"/>
                <w:numId w:val="3"/>
              </w:numPr>
              <w:ind w:left="709" w:hanging="1211"/>
              <w:rPr>
                <w:rFonts w:ascii="Calibri" w:hAnsi="Calibri" w:cs="Arial"/>
                <w:lang w:val="en" w:eastAsia="en-GB"/>
              </w:rPr>
            </w:pPr>
            <w:r w:rsidRPr="00E8129B">
              <w:rPr>
                <w:rFonts w:ascii="Calibri" w:hAnsi="Calibri" w:cs="Arial"/>
                <w:lang w:val="en" w:eastAsia="en-GB"/>
              </w:rPr>
              <w:t xml:space="preserve">Outstanding Team or Outstanding Professional </w:t>
            </w:r>
          </w:p>
        </w:tc>
        <w:tc>
          <w:tcPr>
            <w:tcW w:w="6636" w:type="dxa"/>
          </w:tcPr>
          <w:p w:rsidR="00B27263" w:rsidRPr="0089016B" w:rsidRDefault="00B27263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1090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 xml:space="preserve">Who are you nominating? </w:t>
            </w: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i/>
              </w:rPr>
            </w:pPr>
            <w:r w:rsidRPr="0089016B">
              <w:rPr>
                <w:rFonts w:asciiTheme="minorHAnsi" w:hAnsiTheme="minorHAnsi"/>
                <w:i/>
              </w:rPr>
              <w:t>(Please provide full names of the individual/s or team you are nominating)</w:t>
            </w: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1090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Contact details for person / people you are nominating?</w:t>
            </w: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F64914" w:rsidRPr="0089016B" w:rsidTr="0059166A">
        <w:trPr>
          <w:trHeight w:val="666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If you are nominating a group, please list all the names of those involved:</w:t>
            </w: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36" w:type="dxa"/>
          </w:tcPr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97473E" w:rsidRPr="0089016B" w:rsidTr="00120A81">
        <w:trPr>
          <w:trHeight w:val="666"/>
        </w:trPr>
        <w:tc>
          <w:tcPr>
            <w:tcW w:w="10774" w:type="dxa"/>
            <w:gridSpan w:val="2"/>
          </w:tcPr>
          <w:p w:rsidR="00986131" w:rsidRPr="00986131" w:rsidRDefault="00986131" w:rsidP="009210E1">
            <w:pPr>
              <w:rPr>
                <w:rFonts w:asciiTheme="minorHAnsi" w:hAnsiTheme="minorHAnsi"/>
                <w:sz w:val="20"/>
                <w:szCs w:val="20"/>
              </w:rPr>
            </w:pPr>
            <w:r w:rsidRPr="00986131">
              <w:rPr>
                <w:rFonts w:asciiTheme="minorHAnsi" w:hAnsi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4105516</wp:posOffset>
                      </wp:positionH>
                      <wp:positionV relativeFrom="paragraph">
                        <wp:posOffset>134839</wp:posOffset>
                      </wp:positionV>
                      <wp:extent cx="683260" cy="278765"/>
                      <wp:effectExtent l="0" t="0" r="2159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131" w:rsidRDefault="00986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3.25pt;margin-top:10.6pt;width:53.8pt;height:2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WdIgIAAEU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">
                      <v:textbox>
                        <w:txbxContent>
                          <w:p w:rsidR="00986131" w:rsidRDefault="009861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7473E">
              <w:rPr>
                <w:rFonts w:asciiTheme="minorHAnsi" w:hAnsiTheme="minorHAnsi"/>
                <w:b/>
              </w:rPr>
              <w:t xml:space="preserve">Please confirm that the person(s) nominated have been made aware </w:t>
            </w:r>
            <w:r>
              <w:rPr>
                <w:rFonts w:asciiTheme="minorHAnsi" w:hAnsiTheme="minorHAnsi"/>
                <w:b/>
              </w:rPr>
              <w:t xml:space="preserve">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>(Please tick the box to</w:t>
            </w:r>
          </w:p>
          <w:p w:rsidR="0097473E" w:rsidRDefault="0097473E" w:rsidP="009210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and are agreeable to this nomination  </w:t>
            </w:r>
            <w:r w:rsidR="00986131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</w:t>
            </w:r>
            <w:r w:rsidR="00986131">
              <w:rPr>
                <w:rFonts w:asciiTheme="minorHAnsi" w:hAnsiTheme="minorHAnsi"/>
              </w:rPr>
              <w:t>confirm)</w:t>
            </w:r>
            <w:r w:rsidR="00986131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4914" w:rsidRPr="0089016B" w:rsidTr="0059166A">
        <w:trPr>
          <w:trHeight w:val="666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Does your nomination relate to work in the public, private or voluntary sector?</w:t>
            </w:r>
          </w:p>
        </w:tc>
        <w:tc>
          <w:tcPr>
            <w:tcW w:w="6636" w:type="dxa"/>
          </w:tcPr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545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Your name, full contact details including email ad</w:t>
            </w:r>
            <w:r w:rsidR="0059166A">
              <w:rPr>
                <w:rFonts w:asciiTheme="minorHAnsi" w:hAnsiTheme="minorHAnsi"/>
                <w:b/>
              </w:rPr>
              <w:t>dress &amp; relationship to nominee(</w:t>
            </w:r>
            <w:r w:rsidRPr="0089016B">
              <w:rPr>
                <w:rFonts w:asciiTheme="minorHAnsi" w:hAnsiTheme="minorHAnsi"/>
                <w:b/>
              </w:rPr>
              <w:t>s</w:t>
            </w:r>
            <w:r w:rsidR="0059166A">
              <w:rPr>
                <w:rFonts w:asciiTheme="minorHAnsi" w:hAnsiTheme="minorHAnsi"/>
                <w:b/>
              </w:rPr>
              <w:t>)</w:t>
            </w:r>
            <w:r w:rsidRPr="0089016B">
              <w:rPr>
                <w:rFonts w:asciiTheme="minorHAnsi" w:hAnsiTheme="minorHAnsi"/>
                <w:b/>
              </w:rPr>
              <w:t xml:space="preserve">: </w:t>
            </w:r>
          </w:p>
          <w:p w:rsidR="00F64914" w:rsidRPr="0089016B" w:rsidRDefault="00F64914" w:rsidP="009210E1">
            <w:pPr>
              <w:rPr>
                <w:rFonts w:asciiTheme="minorHAnsi" w:hAnsiTheme="minorHAnsi"/>
              </w:rPr>
            </w:pP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545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Date of Nomination:</w:t>
            </w: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</w:tr>
    </w:tbl>
    <w:p w:rsidR="00193227" w:rsidRDefault="00193227" w:rsidP="00193227">
      <w:pPr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64914" w:rsidTr="0059166A">
        <w:trPr>
          <w:trHeight w:val="698"/>
        </w:trPr>
        <w:tc>
          <w:tcPr>
            <w:tcW w:w="10632" w:type="dxa"/>
          </w:tcPr>
          <w:p w:rsidR="00F64914" w:rsidRPr="00353E2A" w:rsidRDefault="00F64914" w:rsidP="001932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Please provide a brief description of the outstanding contribution made by the nominee</w:t>
            </w:r>
            <w:r w:rsidR="00193227">
              <w:rPr>
                <w:b/>
              </w:rPr>
              <w:t>(</w:t>
            </w:r>
            <w:r>
              <w:rPr>
                <w:b/>
              </w:rPr>
              <w:t>s</w:t>
            </w:r>
            <w:r w:rsidR="00193227">
              <w:rPr>
                <w:b/>
              </w:rPr>
              <w:t>)</w:t>
            </w:r>
            <w:r>
              <w:rPr>
                <w:b/>
              </w:rPr>
              <w:t>, including when the work took place, and in which area of the county (Max 250 words)</w:t>
            </w:r>
          </w:p>
        </w:tc>
      </w:tr>
      <w:tr w:rsidR="00F64914" w:rsidTr="0059166A">
        <w:trPr>
          <w:trHeight w:val="3056"/>
        </w:trPr>
        <w:tc>
          <w:tcPr>
            <w:tcW w:w="10632" w:type="dxa"/>
          </w:tcPr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</w:tc>
      </w:tr>
    </w:tbl>
    <w:p w:rsidR="00F64914" w:rsidRDefault="00F64914" w:rsidP="00F6491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64914" w:rsidTr="0059166A">
        <w:trPr>
          <w:trHeight w:val="677"/>
        </w:trPr>
        <w:tc>
          <w:tcPr>
            <w:tcW w:w="10632" w:type="dxa"/>
          </w:tcPr>
          <w:p w:rsidR="00F64914" w:rsidRPr="00353E2A" w:rsidRDefault="00F64914" w:rsidP="00F649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community, including any evidence or feedback you may have to demonstrate this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F64914" w:rsidTr="0059166A">
        <w:trPr>
          <w:trHeight w:val="3480"/>
        </w:trPr>
        <w:tc>
          <w:tcPr>
            <w:tcW w:w="10632" w:type="dxa"/>
          </w:tcPr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</w:tc>
      </w:tr>
    </w:tbl>
    <w:p w:rsidR="00F64914" w:rsidRDefault="00F64914" w:rsidP="00F6491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64914" w:rsidRPr="0089016B" w:rsidTr="0059166A">
        <w:trPr>
          <w:trHeight w:val="538"/>
        </w:trPr>
        <w:tc>
          <w:tcPr>
            <w:tcW w:w="10632" w:type="dxa"/>
          </w:tcPr>
          <w:p w:rsidR="00F64914" w:rsidRPr="0089016B" w:rsidRDefault="00F64914" w:rsidP="00402F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9016B">
              <w:rPr>
                <w:b/>
              </w:rPr>
              <w:t>Please provide a brief explanation of how you think this work supports one or more of the areas of focus co</w:t>
            </w:r>
            <w:r w:rsidR="00193227">
              <w:rPr>
                <w:b/>
              </w:rPr>
              <w:t>ntained within the Commissioner</w:t>
            </w:r>
            <w:r w:rsidRPr="0089016B">
              <w:rPr>
                <w:b/>
              </w:rPr>
              <w:t>’s Police and Crime Plan</w:t>
            </w:r>
            <w:r w:rsidR="002F5626">
              <w:rPr>
                <w:b/>
              </w:rPr>
              <w:t xml:space="preserve">.  Some </w:t>
            </w:r>
            <w:r w:rsidR="00402F45">
              <w:rPr>
                <w:b/>
              </w:rPr>
              <w:t xml:space="preserve">areas </w:t>
            </w:r>
            <w:r w:rsidR="002F5626">
              <w:rPr>
                <w:b/>
              </w:rPr>
              <w:t xml:space="preserve">are </w:t>
            </w:r>
            <w:r w:rsidRPr="0089016B">
              <w:rPr>
                <w:b/>
              </w:rPr>
              <w:t xml:space="preserve">listed below </w:t>
            </w:r>
            <w:r w:rsidR="002F5626">
              <w:rPr>
                <w:b/>
              </w:rPr>
              <w:t xml:space="preserve">for you </w:t>
            </w:r>
            <w:r w:rsidRPr="0089016B">
              <w:rPr>
                <w:b/>
              </w:rPr>
              <w:t xml:space="preserve">(Max </w:t>
            </w:r>
            <w:r w:rsidR="00402F45">
              <w:rPr>
                <w:b/>
              </w:rPr>
              <w:t>2</w:t>
            </w:r>
            <w:r w:rsidRPr="0089016B">
              <w:rPr>
                <w:b/>
              </w:rPr>
              <w:t>50 words)</w:t>
            </w:r>
          </w:p>
        </w:tc>
      </w:tr>
      <w:tr w:rsidR="00F64914" w:rsidRPr="0089016B" w:rsidTr="0059166A">
        <w:trPr>
          <w:trHeight w:val="1937"/>
        </w:trPr>
        <w:tc>
          <w:tcPr>
            <w:tcW w:w="10632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Tackling crime and Antisocial Behaviour</w:t>
            </w:r>
          </w:p>
          <w:p w:rsidR="00F64914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 xml:space="preserve">Supporting Victims of Crime 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Ensuring offenders face a consequence of their crime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Supporting Young People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Tackling grooming and child sexual exploitation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Improving services for people with mental health conditions, reducing the demand of crisis situations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Tackling domestic abuse</w:t>
            </w:r>
          </w:p>
          <w:p w:rsidR="00F64914" w:rsidRPr="0089016B" w:rsidRDefault="00F64914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  <w:p w:rsidR="00F64914" w:rsidRPr="0089016B" w:rsidRDefault="00F64914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  <w:r w:rsidRPr="0089016B"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  <w:t xml:space="preserve">NB: </w:t>
            </w:r>
            <w:r w:rsidR="00B01B6A"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  <w:t xml:space="preserve">  </w:t>
            </w:r>
            <w:r w:rsidRPr="0089016B"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  <w:t xml:space="preserve">The Full Police and Crime Plan can be read online or downloaded here: </w:t>
            </w:r>
          </w:p>
          <w:p w:rsidR="00F64914" w:rsidRPr="0089016B" w:rsidRDefault="00D62DC0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  <w:hyperlink r:id="rId8" w:history="1">
              <w:r w:rsidR="00402F45" w:rsidRPr="00402F45">
                <w:rPr>
                  <w:rStyle w:val="Hyperlink"/>
                  <w:rFonts w:asciiTheme="minorHAnsi" w:eastAsia="Times New Roman" w:hAnsiTheme="minorHAnsi" w:cstheme="minorHAnsi"/>
                  <w:b/>
                  <w:i/>
                  <w:lang w:eastAsia="en-GB"/>
                </w:rPr>
                <w:t>https://cumbria-pcc.gov.uk/your-pcc/police-and-crime-plan/</w:t>
              </w:r>
            </w:hyperlink>
          </w:p>
          <w:p w:rsidR="00F64914" w:rsidRPr="0089016B" w:rsidRDefault="00F64914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Pr="0089016B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</w:tr>
    </w:tbl>
    <w:p w:rsidR="00F64914" w:rsidRDefault="00F64914" w:rsidP="00F64914">
      <w:pPr>
        <w:rPr>
          <w:rFonts w:asciiTheme="minorHAnsi" w:hAnsiTheme="minorHAnsi"/>
          <w:sz w:val="24"/>
          <w:szCs w:val="24"/>
        </w:rPr>
      </w:pPr>
    </w:p>
    <w:p w:rsidR="0059166A" w:rsidRDefault="0059166A" w:rsidP="00F64914">
      <w:pPr>
        <w:rPr>
          <w:rFonts w:asciiTheme="minorHAnsi" w:hAnsiTheme="minorHAnsi"/>
          <w:sz w:val="24"/>
          <w:szCs w:val="24"/>
        </w:rPr>
      </w:pPr>
    </w:p>
    <w:p w:rsidR="00F64914" w:rsidRPr="00851741" w:rsidRDefault="00F64914" w:rsidP="00F64914">
      <w:pPr>
        <w:rPr>
          <w:rFonts w:asciiTheme="minorHAnsi" w:hAnsiTheme="minorHAnsi" w:cstheme="minorHAnsi"/>
          <w:sz w:val="24"/>
          <w:szCs w:val="24"/>
        </w:rPr>
      </w:pPr>
      <w:r w:rsidRPr="00851741">
        <w:rPr>
          <w:rFonts w:asciiTheme="minorHAnsi" w:hAnsiTheme="minorHAnsi" w:cstheme="minorHAnsi"/>
          <w:b/>
          <w:sz w:val="24"/>
          <w:szCs w:val="24"/>
        </w:rPr>
        <w:t xml:space="preserve">Please submit your nomination by email to </w:t>
      </w:r>
      <w:hyperlink r:id="rId9" w:history="1">
        <w:r w:rsidRPr="0085174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commissioner@cumbria-pcc.gov.uk</w:t>
        </w:r>
      </w:hyperlink>
      <w:r w:rsidRPr="00851741">
        <w:rPr>
          <w:rFonts w:asciiTheme="minorHAnsi" w:hAnsiTheme="minorHAnsi" w:cstheme="minorHAnsi"/>
          <w:b/>
          <w:sz w:val="24"/>
          <w:szCs w:val="24"/>
        </w:rPr>
        <w:t xml:space="preserve">  or by post to:</w:t>
      </w:r>
    </w:p>
    <w:p w:rsidR="00F64914" w:rsidRPr="00851741" w:rsidRDefault="00F64914" w:rsidP="00F64914">
      <w:pPr>
        <w:rPr>
          <w:rFonts w:asciiTheme="minorHAnsi" w:hAnsiTheme="minorHAnsi" w:cstheme="minorHAnsi"/>
          <w:sz w:val="24"/>
          <w:szCs w:val="24"/>
        </w:rPr>
      </w:pPr>
      <w:r w:rsidRPr="00851741">
        <w:rPr>
          <w:rFonts w:asciiTheme="minorHAnsi" w:hAnsiTheme="minorHAnsi" w:cstheme="minorHAnsi"/>
          <w:sz w:val="24"/>
          <w:szCs w:val="24"/>
        </w:rPr>
        <w:t>Police &amp; Crime Commissioner for Cumbria</w:t>
      </w:r>
      <w:r w:rsidRPr="00851741">
        <w:rPr>
          <w:rFonts w:asciiTheme="minorHAnsi" w:hAnsiTheme="minorHAnsi" w:cstheme="minorHAnsi"/>
          <w:sz w:val="24"/>
          <w:szCs w:val="24"/>
        </w:rPr>
        <w:br/>
        <w:t xml:space="preserve">1-2 Carleton Hall </w:t>
      </w:r>
      <w:r w:rsidRPr="00851741">
        <w:rPr>
          <w:rFonts w:asciiTheme="minorHAnsi" w:hAnsiTheme="minorHAnsi" w:cstheme="minorHAnsi"/>
          <w:sz w:val="24"/>
          <w:szCs w:val="24"/>
        </w:rPr>
        <w:br/>
        <w:t>Carleton Avenue</w:t>
      </w:r>
      <w:r w:rsidRPr="00851741">
        <w:rPr>
          <w:rFonts w:asciiTheme="minorHAnsi" w:hAnsiTheme="minorHAnsi" w:cstheme="minorHAnsi"/>
          <w:sz w:val="24"/>
          <w:szCs w:val="24"/>
        </w:rPr>
        <w:br/>
        <w:t>Penrith</w:t>
      </w:r>
      <w:r w:rsidRPr="00851741">
        <w:rPr>
          <w:rFonts w:asciiTheme="minorHAnsi" w:hAnsiTheme="minorHAnsi" w:cstheme="minorHAnsi"/>
          <w:sz w:val="24"/>
          <w:szCs w:val="24"/>
        </w:rPr>
        <w:br/>
        <w:t>CA10 2AU</w:t>
      </w:r>
    </w:p>
    <w:p w:rsidR="0059166A" w:rsidRDefault="0059166A" w:rsidP="00F64914">
      <w:pPr>
        <w:rPr>
          <w:b/>
        </w:rPr>
      </w:pPr>
    </w:p>
    <w:p w:rsidR="00F64914" w:rsidRPr="00851741" w:rsidRDefault="00F64914" w:rsidP="00F64914">
      <w:pPr>
        <w:rPr>
          <w:rFonts w:asciiTheme="minorHAnsi" w:hAnsiTheme="minorHAnsi" w:cstheme="minorHAnsi"/>
          <w:b/>
          <w:sz w:val="28"/>
          <w:szCs w:val="28"/>
        </w:rPr>
      </w:pPr>
      <w:r w:rsidRPr="00851741">
        <w:rPr>
          <w:rFonts w:asciiTheme="minorHAnsi" w:hAnsiTheme="minorHAnsi" w:cstheme="minorHAnsi"/>
          <w:b/>
          <w:sz w:val="28"/>
          <w:szCs w:val="28"/>
        </w:rPr>
        <w:t xml:space="preserve">All submissions must be received by the Office of the Police and Crime Commissioner </w:t>
      </w:r>
      <w:r w:rsidR="000312B0">
        <w:rPr>
          <w:rFonts w:asciiTheme="minorHAnsi" w:hAnsiTheme="minorHAnsi" w:cstheme="minorHAnsi"/>
          <w:b/>
          <w:sz w:val="28"/>
          <w:szCs w:val="28"/>
        </w:rPr>
        <w:t xml:space="preserve">by </w:t>
      </w:r>
      <w:r w:rsidRPr="00851741">
        <w:rPr>
          <w:rFonts w:asciiTheme="minorHAnsi" w:hAnsiTheme="minorHAnsi" w:cstheme="minorHAnsi"/>
          <w:b/>
          <w:sz w:val="28"/>
          <w:szCs w:val="28"/>
        </w:rPr>
        <w:t xml:space="preserve">no later than </w:t>
      </w:r>
      <w:r w:rsidR="0062377D" w:rsidRPr="00851741">
        <w:rPr>
          <w:rFonts w:asciiTheme="minorHAnsi" w:hAnsiTheme="minorHAnsi" w:cstheme="minorHAnsi"/>
          <w:b/>
          <w:sz w:val="28"/>
          <w:szCs w:val="28"/>
          <w:u w:val="single"/>
        </w:rPr>
        <w:t>12.00 noon</w:t>
      </w:r>
      <w:r w:rsidRPr="00851741">
        <w:rPr>
          <w:rFonts w:asciiTheme="minorHAnsi" w:hAnsiTheme="minorHAnsi" w:cstheme="minorHAnsi"/>
          <w:b/>
          <w:sz w:val="28"/>
          <w:szCs w:val="28"/>
          <w:u w:val="single"/>
        </w:rPr>
        <w:t xml:space="preserve"> on </w:t>
      </w:r>
      <w:r w:rsidR="00193227" w:rsidRPr="00851741">
        <w:rPr>
          <w:rFonts w:asciiTheme="minorHAnsi" w:hAnsiTheme="minorHAnsi" w:cstheme="minorHAnsi"/>
          <w:b/>
          <w:sz w:val="28"/>
          <w:szCs w:val="28"/>
          <w:u w:val="single"/>
        </w:rPr>
        <w:t>Friday 28 April 2017</w:t>
      </w:r>
      <w:r w:rsidRPr="00851741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F64914" w:rsidRPr="002979B5" w:rsidRDefault="00F64914" w:rsidP="00F64914">
      <w:pPr>
        <w:rPr>
          <w:rFonts w:asciiTheme="minorHAnsi" w:hAnsiTheme="minorHAnsi"/>
          <w:sz w:val="24"/>
          <w:szCs w:val="24"/>
        </w:rPr>
      </w:pPr>
    </w:p>
    <w:sectPr w:rsidR="00F64914" w:rsidRPr="002979B5" w:rsidSect="0097473E">
      <w:footerReference w:type="default" r:id="rId10"/>
      <w:pgSz w:w="11907" w:h="16840" w:code="9"/>
      <w:pgMar w:top="426" w:right="850" w:bottom="709" w:left="993" w:header="720" w:footer="4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AD" w:rsidRDefault="00CB3DAD" w:rsidP="00CB3DAD">
      <w:pPr>
        <w:spacing w:after="0" w:line="240" w:lineRule="auto"/>
      </w:pPr>
      <w:r>
        <w:separator/>
      </w:r>
    </w:p>
  </w:endnote>
  <w:endnote w:type="continuationSeparator" w:id="0">
    <w:p w:rsidR="00CB3DAD" w:rsidRDefault="00CB3DAD" w:rsidP="00CB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816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5626" w:rsidRDefault="002F56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DC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5626" w:rsidRDefault="002F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AD" w:rsidRDefault="00CB3DAD" w:rsidP="00CB3DAD">
      <w:pPr>
        <w:spacing w:after="0" w:line="240" w:lineRule="auto"/>
      </w:pPr>
      <w:r>
        <w:separator/>
      </w:r>
    </w:p>
  </w:footnote>
  <w:footnote w:type="continuationSeparator" w:id="0">
    <w:p w:rsidR="00CB3DAD" w:rsidRDefault="00CB3DAD" w:rsidP="00CB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4D66"/>
    <w:multiLevelType w:val="hybridMultilevel"/>
    <w:tmpl w:val="CE063C36"/>
    <w:lvl w:ilvl="0" w:tplc="636804FA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2"/>
    <w:rsid w:val="00025EF2"/>
    <w:rsid w:val="00027F6F"/>
    <w:rsid w:val="000312B0"/>
    <w:rsid w:val="0005178E"/>
    <w:rsid w:val="000C5195"/>
    <w:rsid w:val="001427DC"/>
    <w:rsid w:val="00151895"/>
    <w:rsid w:val="001627A3"/>
    <w:rsid w:val="00193227"/>
    <w:rsid w:val="001950B6"/>
    <w:rsid w:val="001B5C38"/>
    <w:rsid w:val="001C1A98"/>
    <w:rsid w:val="001C21B1"/>
    <w:rsid w:val="00204DAA"/>
    <w:rsid w:val="00282680"/>
    <w:rsid w:val="002979B5"/>
    <w:rsid w:val="002F5626"/>
    <w:rsid w:val="003226AD"/>
    <w:rsid w:val="003B4E1D"/>
    <w:rsid w:val="003C77D5"/>
    <w:rsid w:val="003F11A6"/>
    <w:rsid w:val="00402F45"/>
    <w:rsid w:val="00462DF3"/>
    <w:rsid w:val="004903DF"/>
    <w:rsid w:val="0059166A"/>
    <w:rsid w:val="005B17FD"/>
    <w:rsid w:val="005B2BD4"/>
    <w:rsid w:val="005E6F09"/>
    <w:rsid w:val="0062377D"/>
    <w:rsid w:val="00673160"/>
    <w:rsid w:val="006F36EB"/>
    <w:rsid w:val="007B2472"/>
    <w:rsid w:val="008235AA"/>
    <w:rsid w:val="00844139"/>
    <w:rsid w:val="00851741"/>
    <w:rsid w:val="008843CB"/>
    <w:rsid w:val="0089016B"/>
    <w:rsid w:val="008A7F80"/>
    <w:rsid w:val="008C170A"/>
    <w:rsid w:val="0097473E"/>
    <w:rsid w:val="00986131"/>
    <w:rsid w:val="00A36160"/>
    <w:rsid w:val="00AB6E9F"/>
    <w:rsid w:val="00AC7549"/>
    <w:rsid w:val="00AE26C1"/>
    <w:rsid w:val="00B01B6A"/>
    <w:rsid w:val="00B27263"/>
    <w:rsid w:val="00B32BB7"/>
    <w:rsid w:val="00B81780"/>
    <w:rsid w:val="00BB71ED"/>
    <w:rsid w:val="00BC2351"/>
    <w:rsid w:val="00BF6CF7"/>
    <w:rsid w:val="00C23FC2"/>
    <w:rsid w:val="00C40E9C"/>
    <w:rsid w:val="00CB3DAD"/>
    <w:rsid w:val="00D62DC0"/>
    <w:rsid w:val="00D75E14"/>
    <w:rsid w:val="00DB0FE5"/>
    <w:rsid w:val="00E170A7"/>
    <w:rsid w:val="00E8129B"/>
    <w:rsid w:val="00EB77E1"/>
    <w:rsid w:val="00EF188B"/>
    <w:rsid w:val="00F10CF5"/>
    <w:rsid w:val="00F11803"/>
    <w:rsid w:val="00F47026"/>
    <w:rsid w:val="00F64914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BF373F"/>
  <w15:docId w15:val="{721307D5-8422-4143-AE91-7F6D86A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1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91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49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5626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26"/>
    <w:rPr>
      <w:rFonts w:ascii="Arial" w:hAnsi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402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-pcc.gov.uk/your-pcc/police-and-crime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issioner@cumbria-p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Joanne</dc:creator>
  <cp:lastModifiedBy>Head, Joanne</cp:lastModifiedBy>
  <cp:revision>20</cp:revision>
  <dcterms:created xsi:type="dcterms:W3CDTF">2017-03-23T09:12:00Z</dcterms:created>
  <dcterms:modified xsi:type="dcterms:W3CDTF">2017-04-07T07:39:00Z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8825@cumpol.net</vt:lpwstr>
  </property>
  <property fmtid="{D5CDD505-2E9C-101B-9397-08002B2CF9AE}" pid="5" name="MSIP_Label_b4fec6b3-91e0-4cb4-97f0-3b695e194c32_DateCreated">
    <vt:lpwstr>2017-03-23T09:12:36.9359263+00:00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