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7A" w:rsidRDefault="004F0C07">
      <w:pPr>
        <w:pStyle w:val="Heading2"/>
        <w:rPr>
          <w:rFonts w:ascii="Times" w:eastAsia="Times" w:hAnsi="Times" w:cs="Times"/>
          <w:b w:val="0"/>
          <w:bCs w:val="0"/>
          <w:i/>
          <w:iCs/>
          <w:sz w:val="40"/>
          <w:szCs w:val="40"/>
        </w:rPr>
      </w:pPr>
      <w:r>
        <w:rPr>
          <w:noProof/>
        </w:rPr>
        <mc:AlternateContent>
          <mc:Choice Requires="wps">
            <w:drawing>
              <wp:anchor distT="0" distB="0" distL="0" distR="0" simplePos="0" relativeHeight="251660288" behindDoc="0" locked="0" layoutInCell="1" allowOverlap="1">
                <wp:simplePos x="0" y="0"/>
                <wp:positionH relativeFrom="column">
                  <wp:posOffset>1242060</wp:posOffset>
                </wp:positionH>
                <wp:positionV relativeFrom="line">
                  <wp:posOffset>15240</wp:posOffset>
                </wp:positionV>
                <wp:extent cx="4335780" cy="1073150"/>
                <wp:effectExtent l="0" t="0" r="0" b="0"/>
                <wp:wrapNone/>
                <wp:docPr id="1073741825" name="officeArt object" descr="Text Box 8"/>
                <wp:cNvGraphicFramePr/>
                <a:graphic xmlns:a="http://schemas.openxmlformats.org/drawingml/2006/main">
                  <a:graphicData uri="http://schemas.microsoft.com/office/word/2010/wordprocessingShape">
                    <wps:wsp>
                      <wps:cNvSpPr txBox="1"/>
                      <wps:spPr>
                        <a:xfrm>
                          <a:off x="0" y="0"/>
                          <a:ext cx="4335780" cy="1073150"/>
                        </a:xfrm>
                        <a:prstGeom prst="rect">
                          <a:avLst/>
                        </a:prstGeom>
                        <a:solidFill>
                          <a:srgbClr val="FFFFFF"/>
                        </a:solidFill>
                        <a:ln w="12700" cap="flat">
                          <a:noFill/>
                          <a:miter lim="400000"/>
                        </a:ln>
                        <a:effectLst/>
                      </wps:spPr>
                      <wps:txbx>
                        <w:txbxContent>
                          <w:p w:rsidR="00706C7A" w:rsidRDefault="004F0C07">
                            <w:pPr>
                              <w:pStyle w:val="Body"/>
                              <w:jc w:val="center"/>
                            </w:pPr>
                            <w:r>
                              <w:rPr>
                                <w:rFonts w:ascii="Calibri" w:eastAsia="Calibri" w:hAnsi="Calibri" w:cs="Calibri"/>
                                <w:b/>
                                <w:bCs/>
                                <w:sz w:val="40"/>
                                <w:szCs w:val="40"/>
                                <w:lang w:val="en-US"/>
                              </w:rPr>
                              <w:t>CUMBRIA OFFICE OF THE POLICE AND CRIME COMMISSIONER</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97.8pt;margin-top:1.2pt;width:341.4pt;height:84.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" stroked="f" strokeweight="1pt">
                <v:stroke miterlimit="4"/>
                <v:textbox inset="1.27mm,1.27mm,1.27mm,1.27mm">
                  <w:txbxContent>
                    <w:p w:rsidR="00706C7A" w:rsidRDefault="004F0C07">
                      <w:pPr>
                        <w:pStyle w:val="Body"/>
                        <w:jc w:val="center"/>
                      </w:pPr>
                      <w:r>
                        <w:rPr>
                          <w:rFonts w:ascii="Calibri" w:eastAsia="Calibri" w:hAnsi="Calibri" w:cs="Calibri"/>
                          <w:b/>
                          <w:bCs/>
                          <w:sz w:val="40"/>
                          <w:szCs w:val="40"/>
                          <w:lang w:val="en-US"/>
                        </w:rPr>
                        <w:t>CUMBRIA OFFICE OF THE POLICE AND CRIME COMMISSIONER</w:t>
                      </w:r>
                    </w:p>
                  </w:txbxContent>
                </v:textbox>
                <w10:wrap anchory="line"/>
              </v:shape>
            </w:pict>
          </mc:Fallback>
        </mc:AlternateContent>
      </w:r>
      <w:r>
        <w:rPr>
          <w:noProof/>
        </w:rPr>
        <mc:AlternateContent>
          <mc:Choice Requires="wps">
            <w:drawing>
              <wp:anchor distT="57150" distB="57150" distL="57150" distR="57150" simplePos="0" relativeHeight="251659264" behindDoc="0" locked="0" layoutInCell="1" allowOverlap="1">
                <wp:simplePos x="0" y="0"/>
                <wp:positionH relativeFrom="column">
                  <wp:posOffset>-419100</wp:posOffset>
                </wp:positionH>
                <wp:positionV relativeFrom="line">
                  <wp:posOffset>-276225</wp:posOffset>
                </wp:positionV>
                <wp:extent cx="1543050" cy="1536066"/>
                <wp:effectExtent l="0" t="0" r="0" b="0"/>
                <wp:wrapSquare wrapText="bothSides" distT="57150" distB="57150" distL="57150" distR="57150"/>
                <wp:docPr id="1073741826" name="officeArt object" descr="Text Box 7"/>
                <wp:cNvGraphicFramePr/>
                <a:graphic xmlns:a="http://schemas.openxmlformats.org/drawingml/2006/main">
                  <a:graphicData uri="http://schemas.microsoft.com/office/word/2010/wordprocessingShape">
                    <wps:wsp>
                      <wps:cNvSpPr txBox="1"/>
                      <wps:spPr>
                        <a:xfrm>
                          <a:off x="0" y="0"/>
                          <a:ext cx="1543050" cy="1536066"/>
                        </a:xfrm>
                        <a:prstGeom prst="rect">
                          <a:avLst/>
                        </a:prstGeom>
                        <a:solidFill>
                          <a:srgbClr val="FFFFFF"/>
                        </a:solidFill>
                        <a:ln w="12700" cap="flat">
                          <a:noFill/>
                          <a:miter lim="400000"/>
                        </a:ln>
                        <a:effectLst/>
                      </wps:spPr>
                      <wps:txbx>
                        <w:txbxContent>
                          <w:p w:rsidR="00706C7A" w:rsidRDefault="00484990">
                            <w:pPr>
                              <w:pStyle w:val="Heading2"/>
                              <w:jc w:val="right"/>
                            </w:pPr>
                            <w:r w:rsidRPr="000F17F2">
                              <w:rPr>
                                <w:noProof/>
                              </w:rPr>
                              <w:drawing>
                                <wp:inline distT="0" distB="0" distL="0" distR="0" wp14:anchorId="0163A5A6" wp14:editId="66D689E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wps:txbx>
                      <wps:bodyPr wrap="square" lIns="45719" tIns="45719" rIns="45719" bIns="45719" numCol="1" anchor="t">
                        <a:noAutofit/>
                      </wps:bodyPr>
                    </wps:wsp>
                  </a:graphicData>
                </a:graphic>
              </wp:anchor>
            </w:drawing>
          </mc:Choice>
          <mc:Fallback>
            <w:pict>
              <v:shape id="_x0000_s1027" type="#_x0000_t202" alt="Text Box 7" style="position:absolute;margin-left:-33pt;margin-top:-21.75pt;width:121.5pt;height:120.9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" stroked="f" strokeweight="1pt">
                <v:stroke miterlimit="4"/>
                <v:textbox inset="1.27mm,1.27mm,1.27mm,1.27mm">
                  <w:txbxContent>
                    <w:p w:rsidR="00706C7A" w:rsidRDefault="00484990">
                      <w:pPr>
                        <w:pStyle w:val="Heading2"/>
                        <w:jc w:val="right"/>
                      </w:pPr>
                      <w:r w:rsidRPr="000F17F2">
                        <w:rPr>
                          <w:noProof/>
                        </w:rPr>
                        <w:drawing>
                          <wp:inline distT="0" distB="0" distL="0" distR="0" wp14:anchorId="0163A5A6" wp14:editId="66D689E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v:textbox>
                <w10:wrap type="square" anchory="line"/>
              </v:shape>
            </w:pict>
          </mc:Fallback>
        </mc:AlternateContent>
      </w: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Title"/>
        <w:jc w:val="left"/>
        <w:rPr>
          <w:rFonts w:ascii="Times" w:eastAsia="Times" w:hAnsi="Times" w:cs="Times"/>
          <w:b w:val="0"/>
          <w:bCs w:val="0"/>
          <w:sz w:val="24"/>
          <w:szCs w:val="24"/>
          <w:u w:val="none"/>
        </w:rPr>
      </w:pPr>
    </w:p>
    <w:p w:rsidR="00706C7A" w:rsidRDefault="00706C7A">
      <w:pPr>
        <w:pStyle w:val="Title"/>
        <w:jc w:val="left"/>
        <w:rPr>
          <w:rFonts w:ascii="Times" w:eastAsia="Times" w:hAnsi="Times" w:cs="Times"/>
          <w:b w:val="0"/>
          <w:bCs w:val="0"/>
          <w:sz w:val="24"/>
          <w:szCs w:val="24"/>
          <w:u w:val="none"/>
        </w:rPr>
      </w:pPr>
    </w:p>
    <w:p w:rsidR="00706C7A" w:rsidRDefault="004F0C07">
      <w:pPr>
        <w:pStyle w:val="Title"/>
        <w:pBdr>
          <w:bottom w:val="single" w:sz="4" w:space="0" w:color="000000"/>
        </w:pBdr>
        <w:jc w:val="left"/>
      </w:pPr>
      <w:r>
        <w:t xml:space="preserve">                            </w:t>
      </w:r>
    </w:p>
    <w:p w:rsidR="005058D2" w:rsidRPr="004B7979" w:rsidRDefault="005058D2" w:rsidP="004B7979">
      <w:pPr>
        <w:pStyle w:val="Body"/>
        <w:rPr>
          <w:rFonts w:ascii="Calibri" w:eastAsia="Calibri" w:hAnsi="Calibri" w:cs="Calibri"/>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sidR="004B7979">
        <w:rPr>
          <w:rFonts w:ascii="Calibri" w:eastAsia="Calibri" w:hAnsi="Calibri" w:cs="Calibri"/>
          <w:b/>
          <w:bCs/>
          <w:sz w:val="24"/>
          <w:szCs w:val="24"/>
        </w:rPr>
        <w:t>12</w:t>
      </w:r>
      <w:r w:rsidR="00C92BBD">
        <w:rPr>
          <w:rFonts w:ascii="Calibri" w:eastAsia="Calibri" w:hAnsi="Calibri" w:cs="Calibri"/>
          <w:b/>
          <w:bCs/>
          <w:sz w:val="24"/>
          <w:szCs w:val="24"/>
        </w:rPr>
        <w:t xml:space="preserve"> December</w:t>
      </w:r>
      <w:r w:rsidR="004F0C07">
        <w:rPr>
          <w:rFonts w:ascii="Calibri" w:eastAsia="Calibri" w:hAnsi="Calibri" w:cs="Calibri"/>
          <w:b/>
          <w:bCs/>
          <w:sz w:val="24"/>
          <w:szCs w:val="24"/>
        </w:rPr>
        <w:t xml:space="preserve"> 2017</w:t>
      </w:r>
    </w:p>
    <w:p w:rsidR="00CE4783" w:rsidRDefault="00CE4783" w:rsidP="00550F3C">
      <w:pPr>
        <w:rPr>
          <w:rFonts w:ascii="Calibri" w:eastAsia="Calibri" w:hAnsi="Calibri" w:cs="Calibri"/>
          <w:b/>
          <w:bCs/>
        </w:rPr>
      </w:pPr>
    </w:p>
    <w:p w:rsidR="004B7979" w:rsidRDefault="004B7979" w:rsidP="00550F3C">
      <w:pPr>
        <w:rPr>
          <w:rFonts w:ascii="Calibri" w:eastAsia="Calibri" w:hAnsi="Calibri" w:cs="Calibri"/>
          <w:b/>
          <w:bCs/>
        </w:rPr>
      </w:pPr>
    </w:p>
    <w:p w:rsidR="00550F3C" w:rsidRPr="00550F3C" w:rsidRDefault="004F0C07" w:rsidP="00550F3C">
      <w:pPr>
        <w:rPr>
          <w:rFonts w:ascii="Calibri" w:hAnsi="Calibri" w:cs="Calibri"/>
          <w:b/>
          <w:bCs/>
        </w:rPr>
      </w:pPr>
      <w:r w:rsidRPr="00550F3C">
        <w:rPr>
          <w:rFonts w:ascii="Calibri" w:eastAsia="Calibri" w:hAnsi="Calibri" w:cs="Calibri"/>
          <w:b/>
          <w:bCs/>
        </w:rPr>
        <w:t xml:space="preserve">Media Release: </w:t>
      </w:r>
      <w:r w:rsidR="00550F3C" w:rsidRPr="00550F3C">
        <w:rPr>
          <w:rFonts w:ascii="Calibri" w:eastAsia="Calibri" w:hAnsi="Calibri" w:cs="Calibri"/>
          <w:b/>
          <w:bCs/>
        </w:rPr>
        <w:t xml:space="preserve"> </w:t>
      </w:r>
      <w:r w:rsidR="008B47D8">
        <w:rPr>
          <w:rFonts w:ascii="Calibri" w:eastAsia="Calibri" w:hAnsi="Calibri" w:cs="Calibri"/>
          <w:b/>
          <w:bCs/>
        </w:rPr>
        <w:t xml:space="preserve">PCC </w:t>
      </w:r>
      <w:r w:rsidR="00550F3C" w:rsidRPr="00550F3C">
        <w:rPr>
          <w:rFonts w:ascii="Calibri" w:hAnsi="Calibri" w:cs="Calibri"/>
          <w:b/>
          <w:bCs/>
        </w:rPr>
        <w:t>Response to HMIC</w:t>
      </w:r>
      <w:r w:rsidR="00A503CA">
        <w:rPr>
          <w:rFonts w:ascii="Calibri" w:hAnsi="Calibri" w:cs="Calibri"/>
          <w:b/>
          <w:bCs/>
        </w:rPr>
        <w:t>FRS</w:t>
      </w:r>
      <w:r w:rsidR="00550F3C" w:rsidRPr="00550F3C">
        <w:rPr>
          <w:rFonts w:ascii="Calibri" w:hAnsi="Calibri" w:cs="Calibri"/>
          <w:b/>
          <w:bCs/>
        </w:rPr>
        <w:t xml:space="preserve"> </w:t>
      </w:r>
      <w:r w:rsidR="00C92BBD">
        <w:rPr>
          <w:rFonts w:ascii="Calibri" w:hAnsi="Calibri" w:cs="Calibri"/>
          <w:b/>
          <w:bCs/>
        </w:rPr>
        <w:t>PEEL Legitimacy</w:t>
      </w:r>
      <w:r w:rsidR="00C052DF">
        <w:rPr>
          <w:rFonts w:ascii="Calibri" w:hAnsi="Calibri" w:cs="Calibri"/>
          <w:b/>
          <w:bCs/>
        </w:rPr>
        <w:t xml:space="preserve"> Inspection</w:t>
      </w:r>
    </w:p>
    <w:p w:rsidR="003418E8" w:rsidRDefault="003418E8" w:rsidP="00550F3C">
      <w:pPr>
        <w:rPr>
          <w:rFonts w:ascii="Calibri" w:hAnsi="Calibri" w:cs="Calibri"/>
          <w:bCs/>
        </w:rPr>
      </w:pPr>
    </w:p>
    <w:p w:rsidR="003418E8" w:rsidRPr="003418E8" w:rsidRDefault="003418E8" w:rsidP="003418E8">
      <w:pPr>
        <w:pStyle w:val="Default"/>
        <w:rPr>
          <w:rFonts w:ascii="Calibri" w:hAnsi="Calibri" w:cs="Calibri"/>
          <w:color w:val="auto"/>
        </w:rPr>
      </w:pPr>
      <w:r w:rsidRPr="003418E8">
        <w:rPr>
          <w:rFonts w:ascii="Calibri" w:hAnsi="Calibri" w:cs="Calibri"/>
          <w:color w:val="auto"/>
        </w:rPr>
        <w:t>Cumbria’s Police and Crime Commissioner Peter McCall welcomes the HMIC</w:t>
      </w:r>
      <w:r>
        <w:rPr>
          <w:rFonts w:ascii="Calibri" w:hAnsi="Calibri" w:cs="Calibri"/>
          <w:color w:val="auto"/>
        </w:rPr>
        <w:t>FRS</w:t>
      </w:r>
      <w:r w:rsidRPr="003418E8">
        <w:rPr>
          <w:rFonts w:ascii="Calibri" w:hAnsi="Calibri" w:cs="Calibri"/>
          <w:color w:val="auto"/>
        </w:rPr>
        <w:t xml:space="preserve"> PEEL report into police legitimacy</w:t>
      </w:r>
      <w:r>
        <w:rPr>
          <w:rFonts w:ascii="Calibri" w:hAnsi="Calibri" w:cs="Calibri"/>
          <w:color w:val="auto"/>
        </w:rPr>
        <w:t xml:space="preserve"> </w:t>
      </w:r>
      <w:r w:rsidRPr="003418E8">
        <w:rPr>
          <w:rFonts w:ascii="Calibri" w:hAnsi="Calibri" w:cs="Calibri"/>
          <w:color w:val="auto"/>
        </w:rPr>
        <w:t>in Cumbria.</w:t>
      </w:r>
    </w:p>
    <w:p w:rsidR="003418E8" w:rsidRPr="003418E8" w:rsidRDefault="003418E8" w:rsidP="003418E8">
      <w:pPr>
        <w:pStyle w:val="Default"/>
        <w:rPr>
          <w:rFonts w:ascii="Calibri" w:eastAsia="Arial Unicode MS" w:hAnsi="Calibri" w:cs="Calibri"/>
          <w:bCs/>
          <w:color w:val="auto"/>
          <w:bdr w:val="nil"/>
          <w:lang w:val="en-US"/>
        </w:rPr>
      </w:pPr>
    </w:p>
    <w:p w:rsidR="003418E8" w:rsidRDefault="003418E8" w:rsidP="003418E8">
      <w:pPr>
        <w:pStyle w:val="Default"/>
        <w:rPr>
          <w:rFonts w:ascii="Calibri" w:hAnsi="Calibri" w:cs="Calibri"/>
          <w:sz w:val="23"/>
          <w:szCs w:val="23"/>
        </w:rPr>
      </w:pPr>
      <w:r w:rsidRPr="003418E8">
        <w:rPr>
          <w:rFonts w:ascii="Calibri" w:hAnsi="Calibri" w:cs="Calibri"/>
        </w:rPr>
        <w:t>As part of its annual PEEL inspection, HMICFRS assessed how legitimate Cumbria Constabulary is at keeping people safe and reducing crime</w:t>
      </w:r>
      <w:r w:rsidRPr="003418E8">
        <w:rPr>
          <w:rFonts w:ascii="Calibri" w:hAnsi="Calibri" w:cs="Calibri"/>
          <w:sz w:val="23"/>
          <w:szCs w:val="23"/>
        </w:rPr>
        <w:t>.</w:t>
      </w:r>
      <w:r>
        <w:rPr>
          <w:rFonts w:ascii="Calibri" w:hAnsi="Calibri" w:cs="Calibri"/>
          <w:sz w:val="23"/>
          <w:szCs w:val="23"/>
        </w:rPr>
        <w:t xml:space="preserve"> For the areas of legitimacy the inspection looked at this year, their</w:t>
      </w:r>
      <w:r w:rsidRPr="003418E8">
        <w:rPr>
          <w:rFonts w:ascii="Calibri" w:hAnsi="Calibri" w:cs="Calibri"/>
          <w:sz w:val="23"/>
          <w:szCs w:val="23"/>
        </w:rPr>
        <w:t xml:space="preserve"> overall judgment is </w:t>
      </w:r>
      <w:r w:rsidR="00660767">
        <w:rPr>
          <w:rFonts w:ascii="Calibri" w:hAnsi="Calibri" w:cs="Calibri"/>
          <w:sz w:val="23"/>
          <w:szCs w:val="23"/>
        </w:rPr>
        <w:t>‘</w:t>
      </w:r>
      <w:r>
        <w:rPr>
          <w:rFonts w:ascii="Calibri" w:hAnsi="Calibri" w:cs="Calibri"/>
          <w:sz w:val="23"/>
          <w:szCs w:val="23"/>
        </w:rPr>
        <w:t>good</w:t>
      </w:r>
      <w:r w:rsidR="00660767">
        <w:rPr>
          <w:rFonts w:ascii="Calibri" w:hAnsi="Calibri" w:cs="Calibri"/>
          <w:sz w:val="23"/>
          <w:szCs w:val="23"/>
        </w:rPr>
        <w:t>’</w:t>
      </w:r>
      <w:r>
        <w:rPr>
          <w:rFonts w:ascii="Calibri" w:hAnsi="Calibri" w:cs="Calibri"/>
          <w:sz w:val="23"/>
          <w:szCs w:val="23"/>
        </w:rPr>
        <w:t xml:space="preserve">. </w:t>
      </w:r>
      <w:r w:rsidRPr="003418E8">
        <w:rPr>
          <w:rFonts w:ascii="Calibri" w:hAnsi="Calibri" w:cs="Calibri"/>
          <w:sz w:val="23"/>
          <w:szCs w:val="23"/>
        </w:rPr>
        <w:t>The constabulary is good at treating all of the people it serves with fairness and respect. It is also good at how well it ensures its workforce behaves ethically and lawfully and, following improvement, is now good at treating its workforce with fairness and respect.</w:t>
      </w:r>
    </w:p>
    <w:p w:rsidR="003418E8" w:rsidRPr="003418E8" w:rsidRDefault="003418E8" w:rsidP="003418E8">
      <w:pPr>
        <w:pStyle w:val="Default"/>
        <w:rPr>
          <w:rFonts w:ascii="Calibri" w:hAnsi="Calibri" w:cs="Calibri"/>
        </w:rPr>
      </w:pPr>
    </w:p>
    <w:p w:rsidR="003418E8" w:rsidRDefault="003418E8" w:rsidP="00660767">
      <w:pPr>
        <w:pStyle w:val="ListParagraph"/>
        <w:spacing w:line="240" w:lineRule="auto"/>
        <w:ind w:left="0"/>
        <w:rPr>
          <w:rFonts w:cs="Calibri"/>
          <w:sz w:val="24"/>
          <w:szCs w:val="24"/>
        </w:rPr>
      </w:pPr>
      <w:r w:rsidRPr="003418E8">
        <w:rPr>
          <w:rFonts w:cs="Calibri"/>
          <w:sz w:val="24"/>
          <w:szCs w:val="24"/>
        </w:rPr>
        <w:t>Responding to the Report, Peter McCall said: “</w:t>
      </w:r>
      <w:r w:rsidR="00DA6162">
        <w:rPr>
          <w:rFonts w:cs="Calibri"/>
          <w:sz w:val="24"/>
          <w:szCs w:val="24"/>
        </w:rPr>
        <w:t xml:space="preserve">This is another great report on Cumbria </w:t>
      </w:r>
      <w:r w:rsidR="00D33DBC">
        <w:rPr>
          <w:rFonts w:cs="Calibri"/>
          <w:sz w:val="24"/>
          <w:szCs w:val="24"/>
        </w:rPr>
        <w:t>Police</w:t>
      </w:r>
      <w:r w:rsidR="00DA6162">
        <w:rPr>
          <w:rFonts w:cs="Calibri"/>
          <w:sz w:val="24"/>
          <w:szCs w:val="24"/>
        </w:rPr>
        <w:t xml:space="preserve"> </w:t>
      </w:r>
      <w:r w:rsidRPr="003418E8">
        <w:rPr>
          <w:rFonts w:cs="Calibri"/>
          <w:sz w:val="24"/>
          <w:szCs w:val="24"/>
        </w:rPr>
        <w:t>by HMIC</w:t>
      </w:r>
      <w:r>
        <w:rPr>
          <w:rFonts w:cs="Calibri"/>
          <w:sz w:val="24"/>
          <w:szCs w:val="24"/>
        </w:rPr>
        <w:t>FRS</w:t>
      </w:r>
      <w:r w:rsidRPr="003418E8">
        <w:rPr>
          <w:rFonts w:cs="Calibri"/>
          <w:sz w:val="24"/>
          <w:szCs w:val="24"/>
        </w:rPr>
        <w:t xml:space="preserve">, </w:t>
      </w:r>
      <w:r w:rsidR="00D33DBC">
        <w:rPr>
          <w:rFonts w:cs="Calibri"/>
          <w:sz w:val="24"/>
          <w:szCs w:val="24"/>
        </w:rPr>
        <w:t xml:space="preserve">who assessed the constabulary </w:t>
      </w:r>
      <w:r w:rsidRPr="003418E8">
        <w:rPr>
          <w:rFonts w:cs="Calibri"/>
          <w:sz w:val="24"/>
          <w:szCs w:val="24"/>
        </w:rPr>
        <w:t xml:space="preserve">as ‘good’ overall, and did not identify any causes of concern.  </w:t>
      </w:r>
      <w:r>
        <w:rPr>
          <w:rFonts w:cs="Calibri"/>
          <w:sz w:val="24"/>
          <w:szCs w:val="24"/>
        </w:rPr>
        <w:t xml:space="preserve">I am pleased also, that Inspectors recognised where the constabulary had made improvements from last year.  </w:t>
      </w:r>
      <w:r w:rsidRPr="003418E8">
        <w:rPr>
          <w:rFonts w:cs="Calibri"/>
          <w:sz w:val="24"/>
          <w:szCs w:val="24"/>
        </w:rPr>
        <w:t xml:space="preserve"> I believe that this recognises quite rightly the hard work and commitment demonstrated by Police Officers, PCSOs and police staff doing a difficult job to keep us safe.</w:t>
      </w:r>
      <w:r w:rsidR="00DA6162">
        <w:rPr>
          <w:rFonts w:cs="Calibri"/>
          <w:sz w:val="24"/>
          <w:szCs w:val="24"/>
        </w:rPr>
        <w:t xml:space="preserve"> Despite real pressures on demand and resource, Cumbria Police continue to provide excellent service and deserve credit for this.</w:t>
      </w:r>
    </w:p>
    <w:p w:rsidR="00660767" w:rsidRPr="003418E8" w:rsidRDefault="00660767" w:rsidP="00660767">
      <w:pPr>
        <w:pStyle w:val="ListParagraph"/>
        <w:spacing w:line="240" w:lineRule="auto"/>
        <w:ind w:left="0"/>
        <w:rPr>
          <w:rFonts w:cs="Calibri"/>
          <w:sz w:val="24"/>
          <w:szCs w:val="24"/>
        </w:rPr>
      </w:pPr>
    </w:p>
    <w:p w:rsidR="003418E8" w:rsidRPr="003418E8" w:rsidRDefault="003418E8" w:rsidP="003418E8">
      <w:pPr>
        <w:pStyle w:val="ListParagraph"/>
        <w:spacing w:line="240" w:lineRule="auto"/>
        <w:ind w:left="0"/>
        <w:rPr>
          <w:rFonts w:cs="Calibri"/>
          <w:sz w:val="24"/>
          <w:szCs w:val="24"/>
        </w:rPr>
      </w:pPr>
      <w:r w:rsidRPr="003418E8">
        <w:rPr>
          <w:rFonts w:cs="Calibri"/>
          <w:sz w:val="24"/>
          <w:szCs w:val="24"/>
        </w:rPr>
        <w:t>“</w:t>
      </w:r>
      <w:r w:rsidR="00660767">
        <w:rPr>
          <w:rFonts w:cs="Calibri"/>
          <w:sz w:val="24"/>
          <w:szCs w:val="24"/>
        </w:rPr>
        <w:t xml:space="preserve">Overall </w:t>
      </w:r>
      <w:r w:rsidRPr="003418E8">
        <w:rPr>
          <w:rFonts w:cs="Calibri"/>
          <w:sz w:val="24"/>
          <w:szCs w:val="24"/>
        </w:rPr>
        <w:t>I am pleased with the findings, but am not complacent. I will continue to hold the Constabulary to account in all areas of their performance at my regular meetings</w:t>
      </w:r>
      <w:r w:rsidR="00D33DBC">
        <w:rPr>
          <w:rFonts w:cs="Calibri"/>
          <w:sz w:val="24"/>
          <w:szCs w:val="24"/>
        </w:rPr>
        <w:t>, and there is always more to do</w:t>
      </w:r>
      <w:r w:rsidRPr="003418E8">
        <w:rPr>
          <w:rFonts w:cs="Calibri"/>
          <w:sz w:val="24"/>
          <w:szCs w:val="24"/>
        </w:rPr>
        <w:t>.  HMIC</w:t>
      </w:r>
      <w:r w:rsidR="00D33DBC">
        <w:rPr>
          <w:rFonts w:cs="Calibri"/>
          <w:sz w:val="24"/>
          <w:szCs w:val="24"/>
        </w:rPr>
        <w:t>FRS</w:t>
      </w:r>
      <w:r w:rsidRPr="003418E8">
        <w:rPr>
          <w:rFonts w:cs="Calibri"/>
          <w:sz w:val="24"/>
          <w:szCs w:val="24"/>
        </w:rPr>
        <w:t xml:space="preserve"> confirms that Cumbria Police do an excellent job keeping us safe and I wish to publicly congratulate the Chief Constable, our police officers, PCS</w:t>
      </w:r>
      <w:r w:rsidR="00660767">
        <w:rPr>
          <w:rFonts w:cs="Calibri"/>
          <w:sz w:val="24"/>
          <w:szCs w:val="24"/>
        </w:rPr>
        <w:t xml:space="preserve">Os </w:t>
      </w:r>
      <w:r w:rsidRPr="003418E8">
        <w:rPr>
          <w:rFonts w:cs="Calibri"/>
          <w:sz w:val="24"/>
          <w:szCs w:val="24"/>
        </w:rPr>
        <w:t>and staff on this well-deserved report.”</w:t>
      </w:r>
    </w:p>
    <w:p w:rsidR="004B7979" w:rsidRPr="004B7979" w:rsidRDefault="004B7979" w:rsidP="004B7979">
      <w:pPr>
        <w:rPr>
          <w:rFonts w:ascii="Calibri" w:hAnsi="Calibri" w:cs="Calibri"/>
          <w:sz w:val="22"/>
          <w:szCs w:val="22"/>
          <w:lang w:val="en-GB"/>
        </w:rPr>
      </w:pPr>
      <w:r>
        <w:rPr>
          <w:rFonts w:ascii="Calibri" w:hAnsi="Calibri" w:cs="Calibri"/>
        </w:rPr>
        <w:t xml:space="preserve">Cumbria Constabulary’s </w:t>
      </w:r>
      <w:r w:rsidRPr="004B7979">
        <w:rPr>
          <w:rFonts w:ascii="Calibri" w:hAnsi="Calibri" w:cs="Calibri"/>
        </w:rPr>
        <w:t>Assistant Chief Constable Mark Webster said:</w:t>
      </w:r>
    </w:p>
    <w:p w:rsidR="004B7979" w:rsidRPr="004B7979" w:rsidRDefault="004B7979" w:rsidP="004B7979">
      <w:pPr>
        <w:rPr>
          <w:rFonts w:ascii="Calibri" w:hAnsi="Calibri" w:cs="Calibri"/>
          <w:lang w:eastAsia="en-GB"/>
        </w:rPr>
      </w:pPr>
    </w:p>
    <w:p w:rsidR="004B7979" w:rsidRPr="004B7979" w:rsidRDefault="004B7979" w:rsidP="004B7979">
      <w:pPr>
        <w:rPr>
          <w:rFonts w:ascii="Calibri" w:hAnsi="Calibri" w:cs="Calibri"/>
        </w:rPr>
      </w:pPr>
      <w:r w:rsidRPr="004B7979">
        <w:rPr>
          <w:rFonts w:ascii="Calibri" w:hAnsi="Calibri" w:cs="Calibri"/>
        </w:rPr>
        <w:t>“The findings of the report reflect well on the Constabulary and the hard work which goes into making sure Cumbria is protected and people are kept safe.</w:t>
      </w:r>
    </w:p>
    <w:p w:rsidR="004B7979" w:rsidRPr="004B7979" w:rsidRDefault="004B7979" w:rsidP="004B7979">
      <w:pPr>
        <w:rPr>
          <w:rFonts w:ascii="Calibri" w:hAnsi="Calibri" w:cs="Calibri"/>
        </w:rPr>
      </w:pPr>
    </w:p>
    <w:p w:rsidR="004B7979" w:rsidRPr="004B7979" w:rsidRDefault="004B7979" w:rsidP="004B7979">
      <w:pPr>
        <w:rPr>
          <w:rFonts w:ascii="Calibri" w:hAnsi="Calibri" w:cs="Calibri"/>
        </w:rPr>
      </w:pPr>
      <w:r w:rsidRPr="004B7979">
        <w:rPr>
          <w:rFonts w:ascii="Calibri" w:hAnsi="Calibri" w:cs="Calibri"/>
        </w:rPr>
        <w:t>“The Cumbria report acknowledges that the Constabulary is good at treating all the people we serve with fairness and respect whilst, in the national report, Cumbria Constabulary is recognised</w:t>
      </w:r>
      <w:bookmarkStart w:id="0" w:name="_GoBack"/>
      <w:bookmarkEnd w:id="0"/>
      <w:r w:rsidRPr="004B7979">
        <w:rPr>
          <w:rFonts w:ascii="Calibri" w:hAnsi="Calibri" w:cs="Calibri"/>
        </w:rPr>
        <w:t xml:space="preserve"> for four separate pieces of best practice – more than any other force.</w:t>
      </w:r>
    </w:p>
    <w:p w:rsidR="004B7979" w:rsidRPr="004B7979" w:rsidRDefault="004B7979" w:rsidP="004B7979">
      <w:pPr>
        <w:rPr>
          <w:rFonts w:ascii="Calibri" w:hAnsi="Calibri" w:cs="Calibri"/>
        </w:rPr>
      </w:pPr>
    </w:p>
    <w:p w:rsidR="004B7979" w:rsidRPr="004B7979" w:rsidRDefault="004B7979" w:rsidP="004B7979">
      <w:pPr>
        <w:rPr>
          <w:rFonts w:ascii="Calibri" w:hAnsi="Calibri" w:cs="Calibri"/>
        </w:rPr>
      </w:pPr>
      <w:r w:rsidRPr="004B7979">
        <w:rPr>
          <w:rFonts w:ascii="Calibri" w:hAnsi="Calibri" w:cs="Calibri"/>
        </w:rPr>
        <w:t>“Where there are recommendations for improvement, these do come with the recognition that progress is already being made in those area.</w:t>
      </w:r>
    </w:p>
    <w:p w:rsidR="004B7979" w:rsidRPr="004B7979" w:rsidRDefault="004B7979" w:rsidP="004B7979">
      <w:pPr>
        <w:rPr>
          <w:rFonts w:ascii="Calibri" w:hAnsi="Calibri" w:cs="Calibri"/>
        </w:rPr>
      </w:pPr>
    </w:p>
    <w:p w:rsidR="004B7979" w:rsidRPr="004B7979" w:rsidRDefault="004B7979" w:rsidP="004B7979">
      <w:pPr>
        <w:rPr>
          <w:rFonts w:ascii="Calibri" w:hAnsi="Calibri" w:cs="Calibri"/>
        </w:rPr>
      </w:pPr>
      <w:r w:rsidRPr="004B7979">
        <w:rPr>
          <w:rFonts w:ascii="Calibri" w:hAnsi="Calibri" w:cs="Calibri"/>
        </w:rPr>
        <w:t xml:space="preserve">“The inspectors have expressed a desire for greater use of body-worn video. This desire is shared by our own officers and, as a result, the Constabulary is to equip all front-line </w:t>
      </w:r>
      <w:r w:rsidRPr="004B7979">
        <w:rPr>
          <w:rFonts w:ascii="Calibri" w:hAnsi="Calibri" w:cs="Calibri"/>
        </w:rPr>
        <w:lastRenderedPageBreak/>
        <w:t>uniform officers with personal issue body-worn video cameras. The plan is to roll this out in early 2018.</w:t>
      </w:r>
    </w:p>
    <w:p w:rsidR="004B7979" w:rsidRPr="004B7979" w:rsidRDefault="004B7979" w:rsidP="004B7979">
      <w:pPr>
        <w:rPr>
          <w:rFonts w:ascii="Calibri" w:hAnsi="Calibri" w:cs="Calibri"/>
        </w:rPr>
      </w:pPr>
    </w:p>
    <w:p w:rsidR="004B7979" w:rsidRPr="004B7979" w:rsidRDefault="004B7979" w:rsidP="004B7979">
      <w:pPr>
        <w:rPr>
          <w:rFonts w:ascii="Calibri" w:hAnsi="Calibri" w:cs="Calibri"/>
        </w:rPr>
      </w:pPr>
      <w:r w:rsidRPr="004B7979">
        <w:rPr>
          <w:rFonts w:ascii="Calibri" w:hAnsi="Calibri" w:cs="Calibri"/>
        </w:rPr>
        <w:t>“Whilst the report is overwhelmingly positive, I can assure the public that we will continue to seek to improve the way we work to ensure we continue to offer a high level of service to the public.”</w:t>
      </w:r>
    </w:p>
    <w:p w:rsidR="009F33D0" w:rsidRPr="004B7979" w:rsidRDefault="009F33D0" w:rsidP="00550F3C">
      <w:pPr>
        <w:pStyle w:val="Body"/>
        <w:rPr>
          <w:rFonts w:ascii="Calibri" w:hAnsi="Calibri" w:cs="Calibri"/>
          <w:sz w:val="24"/>
          <w:szCs w:val="24"/>
        </w:rPr>
      </w:pPr>
    </w:p>
    <w:p w:rsidR="009F33D0" w:rsidRPr="004B7979" w:rsidRDefault="009F33D0" w:rsidP="00550F3C">
      <w:pPr>
        <w:pStyle w:val="Body"/>
        <w:rPr>
          <w:rFonts w:ascii="Calibri" w:hAnsi="Calibri" w:cs="Calibri"/>
          <w:sz w:val="24"/>
          <w:szCs w:val="24"/>
        </w:rPr>
      </w:pPr>
    </w:p>
    <w:p w:rsidR="009F33D0" w:rsidRPr="004B7979" w:rsidRDefault="009F33D0" w:rsidP="00550F3C">
      <w:pPr>
        <w:pStyle w:val="Body"/>
        <w:rPr>
          <w:rFonts w:ascii="Calibri" w:hAnsi="Calibri" w:cs="Calibri"/>
          <w:sz w:val="24"/>
          <w:szCs w:val="24"/>
        </w:rPr>
      </w:pPr>
    </w:p>
    <w:p w:rsidR="009F33D0" w:rsidRPr="004B7979" w:rsidRDefault="009F33D0" w:rsidP="00550F3C">
      <w:pPr>
        <w:pStyle w:val="Body"/>
        <w:rPr>
          <w:rFonts w:ascii="Calibri" w:hAnsi="Calibri" w:cs="Calibri"/>
          <w:sz w:val="24"/>
          <w:szCs w:val="24"/>
        </w:rPr>
      </w:pPr>
      <w:r w:rsidRPr="004B7979">
        <w:rPr>
          <w:rFonts w:ascii="Calibri" w:hAnsi="Calibri" w:cs="Calibri"/>
          <w:sz w:val="24"/>
          <w:szCs w:val="24"/>
        </w:rPr>
        <w:t>Ends</w:t>
      </w:r>
    </w:p>
    <w:sectPr w:rsidR="009F33D0" w:rsidRPr="004B7979">
      <w:headerReference w:type="default" r:id="rId8"/>
      <w:footerReference w:type="default" r:id="rId9"/>
      <w:pgSz w:w="11800" w:h="16700"/>
      <w:pgMar w:top="720" w:right="1440" w:bottom="12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73" w:rsidRDefault="004F0C07">
      <w:r>
        <w:separator/>
      </w:r>
    </w:p>
  </w:endnote>
  <w:endnote w:type="continuationSeparator" w:id="0">
    <w:p w:rsidR="008E1473" w:rsidRDefault="004F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A" w:rsidRDefault="004F0C07">
    <w:pPr>
      <w:pStyle w:val="Footer"/>
      <w:pBdr>
        <w:top w:val="single" w:sz="4" w:space="0" w:color="000000"/>
      </w:pBdr>
    </w:pPr>
    <w:r>
      <w:t>www.cumbria-pcc.gov.uk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73" w:rsidRDefault="004F0C07">
      <w:r>
        <w:separator/>
      </w:r>
    </w:p>
  </w:footnote>
  <w:footnote w:type="continuationSeparator" w:id="0">
    <w:p w:rsidR="008E1473" w:rsidRDefault="004F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A" w:rsidRDefault="00706C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A"/>
    <w:rsid w:val="00032F49"/>
    <w:rsid w:val="0004782F"/>
    <w:rsid w:val="00176F5C"/>
    <w:rsid w:val="00232157"/>
    <w:rsid w:val="002510B4"/>
    <w:rsid w:val="0027608F"/>
    <w:rsid w:val="002E3723"/>
    <w:rsid w:val="0033462C"/>
    <w:rsid w:val="003418E8"/>
    <w:rsid w:val="003A0E2F"/>
    <w:rsid w:val="003B5E76"/>
    <w:rsid w:val="00421F5E"/>
    <w:rsid w:val="00452A03"/>
    <w:rsid w:val="00484990"/>
    <w:rsid w:val="004B7979"/>
    <w:rsid w:val="004F0C07"/>
    <w:rsid w:val="005058D2"/>
    <w:rsid w:val="00550F3C"/>
    <w:rsid w:val="00564807"/>
    <w:rsid w:val="00660767"/>
    <w:rsid w:val="006F218C"/>
    <w:rsid w:val="00706C7A"/>
    <w:rsid w:val="007B1BCE"/>
    <w:rsid w:val="007E43F7"/>
    <w:rsid w:val="00826EBE"/>
    <w:rsid w:val="00863346"/>
    <w:rsid w:val="00887DF7"/>
    <w:rsid w:val="008B47D8"/>
    <w:rsid w:val="008E1473"/>
    <w:rsid w:val="009061B8"/>
    <w:rsid w:val="009605FD"/>
    <w:rsid w:val="00973FB5"/>
    <w:rsid w:val="009B1DA3"/>
    <w:rsid w:val="009D79E5"/>
    <w:rsid w:val="009F33D0"/>
    <w:rsid w:val="00A223F0"/>
    <w:rsid w:val="00A27146"/>
    <w:rsid w:val="00A503CA"/>
    <w:rsid w:val="00AD1825"/>
    <w:rsid w:val="00B04342"/>
    <w:rsid w:val="00B23C09"/>
    <w:rsid w:val="00BF4DFF"/>
    <w:rsid w:val="00C052DF"/>
    <w:rsid w:val="00C21FDA"/>
    <w:rsid w:val="00C92BBD"/>
    <w:rsid w:val="00CE4783"/>
    <w:rsid w:val="00D33DBC"/>
    <w:rsid w:val="00D46A82"/>
    <w:rsid w:val="00D64817"/>
    <w:rsid w:val="00DA6162"/>
    <w:rsid w:val="00E5301C"/>
    <w:rsid w:val="00F50E51"/>
    <w:rsid w:val="00FC4DC6"/>
    <w:rsid w:val="00FE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11CCB"/>
  <w15:docId w15:val="{2434FE76-0111-4939-86DE-225A3171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eastAsia="Times New Roman"/>
      <w:b/>
      <w:bCs/>
      <w:color w:val="000000"/>
      <w:sz w:val="56"/>
      <w:szCs w:val="5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customStyle="1" w:styleId="Body">
    <w:name w:val="Body"/>
    <w:rPr>
      <w:rFonts w:eastAsia="Times New Roman"/>
      <w:color w:val="000000"/>
      <w:u w:color="000000"/>
    </w:rPr>
  </w:style>
  <w:style w:type="paragraph" w:styleId="Title">
    <w:name w:val="Title"/>
    <w:pPr>
      <w:jc w:val="center"/>
    </w:pPr>
    <w:rPr>
      <w:rFonts w:ascii="Arial" w:eastAsia="Arial" w:hAnsi="Arial" w:cs="Arial"/>
      <w:b/>
      <w:bCs/>
      <w:color w:val="000000"/>
      <w:sz w:val="22"/>
      <w:szCs w:val="22"/>
      <w:u w:val="single" w:color="000000"/>
      <w:lang w:val="en-US"/>
    </w:rPr>
  </w:style>
  <w:style w:type="paragraph" w:customStyle="1" w:styleId="gmail-western">
    <w:name w:val="gmail-western"/>
    <w:basedOn w:val="Normal"/>
    <w:rsid w:val="00A271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ListParagraph">
    <w:name w:val="List Paragraph"/>
    <w:basedOn w:val="Normal"/>
    <w:uiPriority w:val="34"/>
    <w:qFormat/>
    <w:rsid w:val="00341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customStyle="1" w:styleId="Default">
    <w:name w:val="Default"/>
    <w:rsid w:val="003418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1607">
      <w:bodyDiv w:val="1"/>
      <w:marLeft w:val="0"/>
      <w:marRight w:val="0"/>
      <w:marTop w:val="0"/>
      <w:marBottom w:val="0"/>
      <w:divBdr>
        <w:top w:val="none" w:sz="0" w:space="0" w:color="auto"/>
        <w:left w:val="none" w:sz="0" w:space="0" w:color="auto"/>
        <w:bottom w:val="none" w:sz="0" w:space="0" w:color="auto"/>
        <w:right w:val="none" w:sz="0" w:space="0" w:color="auto"/>
      </w:divBdr>
    </w:div>
    <w:div w:id="488248752">
      <w:bodyDiv w:val="1"/>
      <w:marLeft w:val="0"/>
      <w:marRight w:val="0"/>
      <w:marTop w:val="0"/>
      <w:marBottom w:val="0"/>
      <w:divBdr>
        <w:top w:val="none" w:sz="0" w:space="0" w:color="auto"/>
        <w:left w:val="none" w:sz="0" w:space="0" w:color="auto"/>
        <w:bottom w:val="none" w:sz="0" w:space="0" w:color="auto"/>
        <w:right w:val="none" w:sz="0" w:space="0" w:color="auto"/>
      </w:divBdr>
    </w:div>
    <w:div w:id="134578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McGinley, Linda</dc:creator>
  <cp:lastModifiedBy>McGinley, Linda</cp:lastModifiedBy>
  <cp:revision>6</cp:revision>
  <dcterms:created xsi:type="dcterms:W3CDTF">2017-12-11T14:02:00Z</dcterms:created>
  <dcterms:modified xsi:type="dcterms:W3CDTF">2017-12-12T10:39:00Z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8044@cumpol.net</vt:lpwstr>
  </property>
  <property fmtid="{D5CDD505-2E9C-101B-9397-08002B2CF9AE}" pid="5" name="MSIP_Label_b4fec6b3-91e0-4cb4-97f0-3b695e194c32_DateCreated">
    <vt:lpwstr>2017-09-08T14:27:21.6035931+01:00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