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C9" w:rsidRDefault="00F065AF">
      <w:pPr>
        <w:pStyle w:val="Heading2"/>
        <w:jc w:val="center"/>
        <w:rPr>
          <w:b w:val="0"/>
          <w:bCs w:val="0"/>
          <w:i/>
          <w:iCs/>
          <w:sz w:val="40"/>
          <w:szCs w:val="40"/>
        </w:rPr>
      </w:pPr>
      <w:r>
        <w:rPr>
          <w:noProof/>
          <w:lang w:val="en-GB"/>
        </w:rPr>
        <mc:AlternateContent>
          <mc:Choice Requires="wps">
            <w:drawing>
              <wp:anchor distT="0" distB="0" distL="0" distR="0" simplePos="0" relativeHeight="251660288" behindDoc="0" locked="0" layoutInCell="1" allowOverlap="1">
                <wp:simplePos x="0" y="0"/>
                <wp:positionH relativeFrom="column">
                  <wp:posOffset>2019300</wp:posOffset>
                </wp:positionH>
                <wp:positionV relativeFrom="line">
                  <wp:posOffset>15240</wp:posOffset>
                </wp:positionV>
                <wp:extent cx="4046220" cy="1005840"/>
                <wp:effectExtent l="0" t="0" r="0" b="3810"/>
                <wp:wrapNone/>
                <wp:docPr id="1073741825" name="officeArt object"/>
                <wp:cNvGraphicFramePr/>
                <a:graphic xmlns:a="http://schemas.openxmlformats.org/drawingml/2006/main">
                  <a:graphicData uri="http://schemas.microsoft.com/office/word/2010/wordprocessingShape">
                    <wps:wsp>
                      <wps:cNvSpPr txBox="1"/>
                      <wps:spPr>
                        <a:xfrm>
                          <a:off x="0" y="0"/>
                          <a:ext cx="4046220" cy="1005840"/>
                        </a:xfrm>
                        <a:prstGeom prst="rect">
                          <a:avLst/>
                        </a:prstGeom>
                        <a:solidFill>
                          <a:srgbClr val="FFFFFF"/>
                        </a:solidFill>
                        <a:ln w="12700" cap="flat">
                          <a:noFill/>
                          <a:miter lim="400000"/>
                        </a:ln>
                        <a:effectLst/>
                      </wps:spPr>
                      <wps:txbx>
                        <w:txbxContent>
                          <w:p w:rsidR="00E904C9" w:rsidRDefault="00F065AF">
                            <w:pPr>
                              <w:jc w:val="center"/>
                            </w:pPr>
                            <w:r>
                              <w:rPr>
                                <w:b/>
                                <w:bCs/>
                                <w:sz w:val="40"/>
                                <w:szCs w:val="40"/>
                              </w:rPr>
                              <w:t>CUMBRIA OFFICE OF THE POLICE AND CRIME COMMISSIONER</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59pt;margin-top:1.2pt;width:318.6pt;height:79.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" stroked="f" strokeweight="1pt">
                <v:stroke miterlimit="4"/>
                <v:textbox inset="1.27mm,1.27mm,1.27mm,1.27mm">
                  <w:txbxContent>
                    <w:p w:rsidR="00E904C9" w:rsidRDefault="00F065AF">
                      <w:pPr>
                        <w:jc w:val="center"/>
                      </w:pPr>
                      <w:r>
                        <w:rPr>
                          <w:b/>
                          <w:bCs/>
                          <w:sz w:val="40"/>
                          <w:szCs w:val="40"/>
                        </w:rPr>
                        <w:t xml:space="preserve">CUMBRIA OFFICE OF THE POLICE AND CRIME </w:t>
                      </w:r>
                      <w:bookmarkStart w:id="1" w:name="_GoBack"/>
                      <w:r>
                        <w:rPr>
                          <w:b/>
                          <w:bCs/>
                          <w:sz w:val="40"/>
                          <w:szCs w:val="40"/>
                        </w:rPr>
                        <w:t>COMMISSIONER</w:t>
                      </w:r>
                      <w:bookmarkEnd w:id="1"/>
                    </w:p>
                  </w:txbxContent>
                </v:textbox>
                <w10:wrap anchory="line"/>
              </v:shape>
            </w:pict>
          </mc:Fallback>
        </mc:AlternateContent>
      </w:r>
      <w:r>
        <w:rPr>
          <w:noProof/>
          <w:lang w:val="en-GB"/>
        </w:rPr>
        <mc:AlternateContent>
          <mc:Choice Requires="wps">
            <w:drawing>
              <wp:anchor distT="57150" distB="57150" distL="57150" distR="57150" simplePos="0" relativeHeight="251659264" behindDoc="0" locked="0" layoutInCell="1" allowOverlap="1">
                <wp:simplePos x="0" y="0"/>
                <wp:positionH relativeFrom="column">
                  <wp:posOffset>-419100</wp:posOffset>
                </wp:positionH>
                <wp:positionV relativeFrom="line">
                  <wp:posOffset>-276224</wp:posOffset>
                </wp:positionV>
                <wp:extent cx="1543051" cy="1536065"/>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1543051" cy="1536065"/>
                        </a:xfrm>
                        <a:prstGeom prst="rect">
                          <a:avLst/>
                        </a:prstGeom>
                        <a:solidFill>
                          <a:srgbClr val="FFFFFF"/>
                        </a:solidFill>
                        <a:ln w="12700" cap="flat">
                          <a:noFill/>
                          <a:miter lim="400000"/>
                        </a:ln>
                        <a:effectLst/>
                      </wps:spPr>
                      <wps:txbx>
                        <w:txbxContent>
                          <w:p w:rsidR="00E904C9" w:rsidRDefault="00C14180">
                            <w:pPr>
                              <w:pStyle w:val="Heading2"/>
                              <w:jc w:val="right"/>
                            </w:pPr>
                            <w:r w:rsidRPr="000F17F2">
                              <w:rPr>
                                <w:noProof/>
                                <w:lang w:val="en-GB"/>
                              </w:rPr>
                              <w:drawing>
                                <wp:inline distT="0" distB="0" distL="0" distR="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33pt;margin-top:-21.75pt;width:121.5pt;height:120.9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" stroked="f" strokeweight="1pt">
                <v:stroke miterlimit="4"/>
                <v:textbox inset="1.27mm,1.27mm,1.27mm,1.27mm">
                  <w:txbxContent>
                    <w:p w:rsidR="00E904C9" w:rsidRDefault="00C14180">
                      <w:pPr>
                        <w:pStyle w:val="Heading2"/>
                        <w:jc w:val="right"/>
                      </w:pPr>
                      <w:r w:rsidRPr="000F17F2">
                        <w:rPr>
                          <w:noProof/>
                          <w:lang w:val="en-GB"/>
                        </w:rPr>
                        <w:drawing>
                          <wp:inline distT="0" distB="0" distL="0" distR="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v:textbox>
                <w10:wrap type="square" anchory="line"/>
              </v:shape>
            </w:pict>
          </mc:Fallback>
        </mc:AlternateContent>
      </w:r>
    </w:p>
    <w:p w:rsidR="00E904C9" w:rsidRDefault="00E904C9">
      <w:pPr>
        <w:widowControl w:val="0"/>
        <w:spacing w:line="200" w:lineRule="exact"/>
        <w:ind w:right="2160"/>
        <w:jc w:val="both"/>
        <w:rPr>
          <w:sz w:val="24"/>
          <w:szCs w:val="24"/>
        </w:rPr>
      </w:pPr>
    </w:p>
    <w:p w:rsidR="00E904C9" w:rsidRDefault="00E904C9">
      <w:pPr>
        <w:widowControl w:val="0"/>
        <w:spacing w:line="200" w:lineRule="exact"/>
        <w:ind w:right="2160"/>
        <w:jc w:val="both"/>
        <w:rPr>
          <w:sz w:val="24"/>
          <w:szCs w:val="24"/>
        </w:rPr>
      </w:pPr>
    </w:p>
    <w:p w:rsidR="00E904C9" w:rsidRDefault="00E904C9">
      <w:pPr>
        <w:widowControl w:val="0"/>
        <w:spacing w:line="200" w:lineRule="exact"/>
        <w:ind w:right="2160"/>
        <w:jc w:val="both"/>
        <w:rPr>
          <w:sz w:val="24"/>
          <w:szCs w:val="24"/>
        </w:rPr>
      </w:pPr>
    </w:p>
    <w:p w:rsidR="00E904C9" w:rsidRDefault="00E904C9">
      <w:pPr>
        <w:widowControl w:val="0"/>
        <w:spacing w:line="200" w:lineRule="exact"/>
        <w:ind w:right="2160"/>
        <w:jc w:val="both"/>
        <w:rPr>
          <w:sz w:val="24"/>
          <w:szCs w:val="24"/>
        </w:rPr>
      </w:pPr>
    </w:p>
    <w:p w:rsidR="00E904C9" w:rsidRDefault="00E904C9">
      <w:pPr>
        <w:widowControl w:val="0"/>
        <w:spacing w:line="200" w:lineRule="exact"/>
        <w:ind w:right="2160"/>
        <w:jc w:val="both"/>
        <w:rPr>
          <w:sz w:val="24"/>
          <w:szCs w:val="24"/>
        </w:rPr>
      </w:pPr>
    </w:p>
    <w:p w:rsidR="00E904C9" w:rsidRDefault="00F065AF">
      <w:pPr>
        <w:pStyle w:val="Title"/>
        <w:pBdr>
          <w:bottom w:val="single" w:sz="4" w:space="0" w:color="000000"/>
        </w:pBdr>
        <w:jc w:val="left"/>
      </w:pPr>
      <w:r>
        <w:t xml:space="preserve">                            </w:t>
      </w:r>
    </w:p>
    <w:p w:rsidR="00E904C9" w:rsidRDefault="00F065AF">
      <w:pPr>
        <w:rPr>
          <w:rFonts w:ascii="Arial" w:eastAsia="Arial" w:hAnsi="Arial" w:cs="Arial"/>
          <w:b/>
          <w:bCs/>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Calibri" w:eastAsia="Calibri" w:hAnsi="Calibri" w:cs="Calibri"/>
          <w:b/>
          <w:bCs/>
          <w:sz w:val="24"/>
          <w:szCs w:val="24"/>
        </w:rPr>
        <w:t>22 March 2018</w:t>
      </w:r>
    </w:p>
    <w:p w:rsidR="00BC104E" w:rsidRDefault="00F065AF">
      <w:pPr>
        <w:rPr>
          <w:rFonts w:ascii="Arial" w:eastAsia="Arial" w:hAnsi="Arial" w:cs="Arial"/>
          <w:color w:val="FF0000"/>
          <w:sz w:val="24"/>
          <w:szCs w:val="24"/>
          <w:u w:color="FF0000"/>
        </w:rPr>
      </w:pPr>
      <w:r>
        <w:rPr>
          <w:rFonts w:ascii="Arial" w:hAnsi="Arial"/>
          <w:color w:val="FF0000"/>
          <w:sz w:val="24"/>
          <w:szCs w:val="24"/>
          <w:u w:color="FF0000"/>
        </w:rPr>
        <w:t xml:space="preserve"> </w:t>
      </w:r>
    </w:p>
    <w:p w:rsidR="00E904C9" w:rsidRPr="00BC104E" w:rsidRDefault="00CC30D1" w:rsidP="00BC104E">
      <w:pPr>
        <w:rPr>
          <w:rFonts w:ascii="Calibri" w:eastAsia="Arial" w:hAnsi="Calibri" w:cs="Calibri"/>
          <w:color w:val="FF0000"/>
          <w:sz w:val="24"/>
          <w:szCs w:val="24"/>
          <w:u w:color="FF0000"/>
        </w:rPr>
      </w:pPr>
      <w:r>
        <w:rPr>
          <w:rFonts w:eastAsia="Calibri"/>
          <w:u w:color="FF0000"/>
        </w:rPr>
        <w:t xml:space="preserve"> </w:t>
      </w:r>
    </w:p>
    <w:p w:rsidR="00E904C9" w:rsidRDefault="00F065AF">
      <w:pPr>
        <w:rPr>
          <w:rFonts w:ascii="Calibri" w:eastAsia="Calibri" w:hAnsi="Calibri" w:cs="Calibri"/>
          <w:b/>
          <w:bCs/>
          <w:sz w:val="24"/>
          <w:szCs w:val="24"/>
        </w:rPr>
      </w:pPr>
      <w:r>
        <w:rPr>
          <w:rFonts w:ascii="Calibri" w:eastAsia="Calibri" w:hAnsi="Calibri" w:cs="Calibri"/>
          <w:b/>
          <w:bCs/>
          <w:sz w:val="24"/>
          <w:szCs w:val="24"/>
        </w:rPr>
        <w:t xml:space="preserve">Media Release: PCC Response to HMICFRS Police </w:t>
      </w:r>
      <w:r w:rsidR="00CC30D1">
        <w:rPr>
          <w:rFonts w:ascii="Calibri" w:eastAsia="Calibri" w:hAnsi="Calibri" w:cs="Calibri"/>
          <w:b/>
          <w:bCs/>
          <w:sz w:val="24"/>
          <w:szCs w:val="24"/>
        </w:rPr>
        <w:t>Effectiveness Report</w:t>
      </w:r>
    </w:p>
    <w:p w:rsidR="00E904C9" w:rsidRDefault="00E904C9">
      <w:pPr>
        <w:rPr>
          <w:rFonts w:ascii="Calibri" w:eastAsia="Calibri" w:hAnsi="Calibri" w:cs="Calibri"/>
          <w:b/>
          <w:bCs/>
          <w:sz w:val="24"/>
          <w:szCs w:val="24"/>
        </w:rPr>
      </w:pPr>
    </w:p>
    <w:p w:rsidR="00E904C9" w:rsidRDefault="00F065AF">
      <w:pPr>
        <w:rPr>
          <w:rFonts w:ascii="Calibri" w:eastAsia="Calibri" w:hAnsi="Calibri" w:cs="Calibri"/>
          <w:sz w:val="24"/>
          <w:szCs w:val="24"/>
        </w:rPr>
      </w:pPr>
      <w:proofErr w:type="spellStart"/>
      <w:r>
        <w:rPr>
          <w:rFonts w:ascii="Calibri" w:eastAsia="Calibri" w:hAnsi="Calibri" w:cs="Calibri"/>
          <w:sz w:val="24"/>
          <w:szCs w:val="24"/>
        </w:rPr>
        <w:t>Cumbria’s</w:t>
      </w:r>
      <w:proofErr w:type="spellEnd"/>
      <w:r>
        <w:rPr>
          <w:rFonts w:ascii="Calibri" w:eastAsia="Calibri" w:hAnsi="Calibri" w:cs="Calibri"/>
          <w:sz w:val="24"/>
          <w:szCs w:val="24"/>
        </w:rPr>
        <w:t xml:space="preserve"> Police and Crime Commissioner Peter McCall welcomes HMICF</w:t>
      </w:r>
      <w:r w:rsidR="00CC30D1">
        <w:rPr>
          <w:rFonts w:ascii="Calibri" w:eastAsia="Calibri" w:hAnsi="Calibri" w:cs="Calibri"/>
          <w:sz w:val="24"/>
          <w:szCs w:val="24"/>
        </w:rPr>
        <w:t>RS report into police effectiveness</w:t>
      </w:r>
      <w:r>
        <w:rPr>
          <w:rFonts w:ascii="Calibri" w:eastAsia="Calibri" w:hAnsi="Calibri" w:cs="Calibri"/>
          <w:sz w:val="24"/>
          <w:szCs w:val="24"/>
        </w:rPr>
        <w:t>, where Cumbria Constabulary has been rated ‘good’ in all aspects of the assessment.</w:t>
      </w:r>
    </w:p>
    <w:p w:rsidR="00E904C9" w:rsidRDefault="00E904C9">
      <w:pPr>
        <w:pStyle w:val="Default"/>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As part of its annual PEEL i</w:t>
      </w:r>
      <w:r w:rsidR="00CC30D1">
        <w:rPr>
          <w:rFonts w:ascii="Calibri" w:eastAsia="Calibri" w:hAnsi="Calibri" w:cs="Calibri"/>
          <w:sz w:val="24"/>
          <w:szCs w:val="24"/>
        </w:rPr>
        <w:t xml:space="preserve">nspection, HMICFRS’s Effectiveness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inspectors assessed Cumbria Constabulary’s performance in the following areas:  Preventing crime and tackling anti-social </w:t>
      </w:r>
      <w:proofErr w:type="spellStart"/>
      <w:r>
        <w:rPr>
          <w:rFonts w:ascii="Calibri" w:eastAsia="Calibri" w:hAnsi="Calibri" w:cs="Calibri"/>
          <w:sz w:val="24"/>
          <w:szCs w:val="24"/>
        </w:rPr>
        <w:t>behaviour</w:t>
      </w:r>
      <w:proofErr w:type="spellEnd"/>
      <w:r>
        <w:rPr>
          <w:rFonts w:ascii="Calibri" w:eastAsia="Calibri" w:hAnsi="Calibri" w:cs="Calibri"/>
          <w:sz w:val="24"/>
          <w:szCs w:val="24"/>
        </w:rPr>
        <w:t>; investigating crime and reducing re-</w:t>
      </w:r>
      <w:proofErr w:type="gramStart"/>
      <w:r>
        <w:rPr>
          <w:rFonts w:ascii="Calibri" w:eastAsia="Calibri" w:hAnsi="Calibri" w:cs="Calibri"/>
          <w:sz w:val="24"/>
          <w:szCs w:val="24"/>
        </w:rPr>
        <w:t>offen</w:t>
      </w:r>
      <w:bookmarkStart w:id="0" w:name="_GoBack"/>
      <w:bookmarkEnd w:id="0"/>
      <w:r>
        <w:rPr>
          <w:rFonts w:ascii="Calibri" w:eastAsia="Calibri" w:hAnsi="Calibri" w:cs="Calibri"/>
          <w:sz w:val="24"/>
          <w:szCs w:val="24"/>
        </w:rPr>
        <w:t>ding ;</w:t>
      </w:r>
      <w:proofErr w:type="gramEnd"/>
      <w:r>
        <w:rPr>
          <w:rFonts w:ascii="Calibri" w:eastAsia="Calibri" w:hAnsi="Calibri" w:cs="Calibri"/>
          <w:sz w:val="24"/>
          <w:szCs w:val="24"/>
        </w:rPr>
        <w:t xml:space="preserve"> protecting vulnerable people; tackling serious and </w:t>
      </w:r>
      <w:proofErr w:type="spellStart"/>
      <w:r>
        <w:rPr>
          <w:rFonts w:ascii="Calibri" w:eastAsia="Calibri" w:hAnsi="Calibri" w:cs="Calibri"/>
          <w:sz w:val="24"/>
          <w:szCs w:val="24"/>
        </w:rPr>
        <w:t>organised</w:t>
      </w:r>
      <w:proofErr w:type="spellEnd"/>
      <w:r>
        <w:rPr>
          <w:rFonts w:ascii="Calibri" w:eastAsia="Calibri" w:hAnsi="Calibri" w:cs="Calibri"/>
          <w:sz w:val="24"/>
          <w:szCs w:val="24"/>
        </w:rPr>
        <w:t xml:space="preserve"> crime. In all areas, they were deemed as ‘good’.</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 xml:space="preserve">Commenting on the results of the inspection, </w:t>
      </w:r>
      <w:proofErr w:type="spellStart"/>
      <w:r>
        <w:rPr>
          <w:rFonts w:ascii="Calibri" w:eastAsia="Calibri" w:hAnsi="Calibri" w:cs="Calibri"/>
          <w:sz w:val="24"/>
          <w:szCs w:val="24"/>
        </w:rPr>
        <w:t>Cumbria’s</w:t>
      </w:r>
      <w:proofErr w:type="spellEnd"/>
      <w:r>
        <w:rPr>
          <w:rFonts w:ascii="Calibri" w:eastAsia="Calibri" w:hAnsi="Calibri" w:cs="Calibri"/>
          <w:sz w:val="24"/>
          <w:szCs w:val="24"/>
        </w:rPr>
        <w:t xml:space="preserve"> Police and Crime Commissioner, Peter McCall said:</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“I am delighted with the HMICFRS assessment of Cumbria Constabulary who have been judged to be ‘good’ in all four key areas. This is a great achievement, and I would like to publicly thank all officers, staff and volunteers for their efforts.  These reports are important as they enable me to be assured on behalf of the peo</w:t>
      </w:r>
      <w:r w:rsidR="00F54965">
        <w:rPr>
          <w:rFonts w:ascii="Calibri" w:eastAsia="Calibri" w:hAnsi="Calibri" w:cs="Calibri"/>
          <w:sz w:val="24"/>
          <w:szCs w:val="24"/>
        </w:rPr>
        <w:t xml:space="preserve">ple of Cumbria </w:t>
      </w:r>
      <w:r>
        <w:rPr>
          <w:rFonts w:ascii="Calibri" w:eastAsia="Calibri" w:hAnsi="Calibri" w:cs="Calibri"/>
          <w:sz w:val="24"/>
          <w:szCs w:val="24"/>
        </w:rPr>
        <w:t xml:space="preserve">that our Police Force is performing well, as judged by the </w:t>
      </w:r>
      <w:r w:rsidR="00F54965">
        <w:rPr>
          <w:rFonts w:ascii="Calibri" w:eastAsia="Calibri" w:hAnsi="Calibri" w:cs="Calibri"/>
          <w:sz w:val="24"/>
          <w:szCs w:val="24"/>
        </w:rPr>
        <w:t xml:space="preserve">independent </w:t>
      </w:r>
      <w:r>
        <w:rPr>
          <w:rFonts w:ascii="Calibri" w:eastAsia="Calibri" w:hAnsi="Calibri" w:cs="Calibri"/>
          <w:sz w:val="24"/>
          <w:szCs w:val="24"/>
        </w:rPr>
        <w:t>National Inspectorate.</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 xml:space="preserve">“I believe that the Report </w:t>
      </w:r>
      <w:r w:rsidR="00F54965">
        <w:rPr>
          <w:rFonts w:ascii="Calibri" w:eastAsia="Calibri" w:hAnsi="Calibri" w:cs="Calibri"/>
          <w:sz w:val="24"/>
          <w:szCs w:val="24"/>
        </w:rPr>
        <w:t>is a true reflection of the hard</w:t>
      </w:r>
      <w:r>
        <w:rPr>
          <w:rFonts w:ascii="Calibri" w:eastAsia="Calibri" w:hAnsi="Calibri" w:cs="Calibri"/>
          <w:sz w:val="24"/>
          <w:szCs w:val="24"/>
        </w:rPr>
        <w:t xml:space="preserve"> work that has gone into not only maintaining the high standards </w:t>
      </w:r>
      <w:proofErr w:type="spellStart"/>
      <w:r>
        <w:rPr>
          <w:rFonts w:ascii="Calibri" w:eastAsia="Calibri" w:hAnsi="Calibri" w:cs="Calibri"/>
          <w:sz w:val="24"/>
          <w:szCs w:val="24"/>
        </w:rPr>
        <w:t>recognised</w:t>
      </w:r>
      <w:proofErr w:type="spellEnd"/>
      <w:r>
        <w:rPr>
          <w:rFonts w:ascii="Calibri" w:eastAsia="Calibri" w:hAnsi="Calibri" w:cs="Calibri"/>
          <w:sz w:val="24"/>
          <w:szCs w:val="24"/>
        </w:rPr>
        <w:t xml:space="preserve"> in last year’s inspection,  but also in the progress that has been made in a number of areas.  For instance, the Force has made improvements in the area of protecting vulnerable people, and this has rightly been </w:t>
      </w:r>
      <w:proofErr w:type="spellStart"/>
      <w:r>
        <w:rPr>
          <w:rFonts w:ascii="Calibri" w:eastAsia="Calibri" w:hAnsi="Calibri" w:cs="Calibri"/>
          <w:sz w:val="24"/>
          <w:szCs w:val="24"/>
        </w:rPr>
        <w:t>recognised</w:t>
      </w:r>
      <w:proofErr w:type="spellEnd"/>
      <w:r>
        <w:rPr>
          <w:rFonts w:ascii="Calibri" w:eastAsia="Calibri" w:hAnsi="Calibri" w:cs="Calibri"/>
          <w:sz w:val="24"/>
          <w:szCs w:val="24"/>
        </w:rPr>
        <w:t>.</w:t>
      </w:r>
    </w:p>
    <w:p w:rsidR="00E904C9" w:rsidRDefault="00F065AF">
      <w:pPr>
        <w:rPr>
          <w:rFonts w:ascii="Calibri" w:eastAsia="Calibri" w:hAnsi="Calibri" w:cs="Calibri"/>
          <w:sz w:val="24"/>
          <w:szCs w:val="24"/>
        </w:rPr>
      </w:pPr>
      <w:r>
        <w:rPr>
          <w:rFonts w:ascii="Calibri" w:eastAsia="Calibri" w:hAnsi="Calibri" w:cs="Calibri"/>
          <w:sz w:val="24"/>
          <w:szCs w:val="24"/>
        </w:rPr>
        <w:t xml:space="preserve">  </w:t>
      </w:r>
    </w:p>
    <w:p w:rsidR="00E904C9" w:rsidRDefault="00F065AF">
      <w:pPr>
        <w:pStyle w:val="ListParagraph"/>
        <w:ind w:left="0"/>
        <w:rPr>
          <w:rFonts w:ascii="Calibri" w:eastAsia="Calibri" w:hAnsi="Calibri" w:cs="Calibri"/>
          <w:sz w:val="24"/>
          <w:szCs w:val="24"/>
        </w:rPr>
      </w:pPr>
      <w:r>
        <w:rPr>
          <w:rFonts w:ascii="Calibri" w:eastAsia="Calibri" w:hAnsi="Calibri" w:cs="Calibri"/>
        </w:rPr>
        <w:t>“</w:t>
      </w:r>
      <w:r>
        <w:rPr>
          <w:rFonts w:ascii="Calibri" w:eastAsia="Calibri" w:hAnsi="Calibri" w:cs="Calibri"/>
          <w:sz w:val="24"/>
          <w:szCs w:val="24"/>
        </w:rPr>
        <w:t xml:space="preserve">Going forward, I will continue to hold the Constabulary to account in all areas of their performance at my regular Public Accountability Conferences, there is always more to do.  Meanwhile I acknowledge the hard work, professionalism and commitment demonstrated by staff across all areas of the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they all do a fantastic job on our behalf.” </w:t>
      </w:r>
    </w:p>
    <w:p w:rsidR="00E904C9" w:rsidRDefault="00F065AF">
      <w:pPr>
        <w:rPr>
          <w:rFonts w:ascii="Calibri" w:eastAsia="Calibri" w:hAnsi="Calibri" w:cs="Calibri"/>
          <w:sz w:val="24"/>
          <w:szCs w:val="24"/>
        </w:rPr>
      </w:pPr>
      <w:r>
        <w:rPr>
          <w:rFonts w:ascii="Calibri" w:eastAsia="Calibri" w:hAnsi="Calibri" w:cs="Calibri"/>
          <w:sz w:val="24"/>
          <w:szCs w:val="24"/>
        </w:rPr>
        <w:t>Temporary Chief Constable Michelle Skeer, Cumbria Constabulary, said:</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 xml:space="preserve">“I welcome the positive findings from the latest HMICFRS report into police effectiveness. I am incredibly pleased to be graded as ’Good’ in all four areas: preventing crime and tackling anti-social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investigating crime and reducing re-offending, protecting vulnerable people and tackling serious and </w:t>
      </w:r>
      <w:proofErr w:type="spellStart"/>
      <w:r>
        <w:rPr>
          <w:rFonts w:ascii="Calibri" w:eastAsia="Calibri" w:hAnsi="Calibri" w:cs="Calibri"/>
          <w:sz w:val="24"/>
          <w:szCs w:val="24"/>
        </w:rPr>
        <w:t>organised</w:t>
      </w:r>
      <w:proofErr w:type="spellEnd"/>
      <w:r>
        <w:rPr>
          <w:rFonts w:ascii="Calibri" w:eastAsia="Calibri" w:hAnsi="Calibri" w:cs="Calibri"/>
          <w:sz w:val="24"/>
          <w:szCs w:val="24"/>
        </w:rPr>
        <w:t xml:space="preserve"> crime.</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lastRenderedPageBreak/>
        <w:t xml:space="preserve">“Over the past twelve months we have strived to refine processes, systems and partnership working to improve our efficiency. Our priority has been to keep people safe and protect those who are most vulnerable in our communities and I am pleased this work has been </w:t>
      </w:r>
      <w:proofErr w:type="spellStart"/>
      <w:r>
        <w:rPr>
          <w:rFonts w:ascii="Calibri" w:eastAsia="Calibri" w:hAnsi="Calibri" w:cs="Calibri"/>
          <w:sz w:val="24"/>
          <w:szCs w:val="24"/>
        </w:rPr>
        <w:t>recognised</w:t>
      </w:r>
      <w:proofErr w:type="spellEnd"/>
      <w:r>
        <w:rPr>
          <w:rFonts w:ascii="Calibri" w:eastAsia="Calibri" w:hAnsi="Calibri" w:cs="Calibri"/>
          <w:sz w:val="24"/>
          <w:szCs w:val="24"/>
        </w:rPr>
        <w:t xml:space="preserve">. </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 xml:space="preserve">“We pride ourselves on being an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who cares about our community and </w:t>
      </w:r>
      <w:proofErr w:type="spellStart"/>
      <w:r>
        <w:rPr>
          <w:rFonts w:ascii="Calibri" w:eastAsia="Calibri" w:hAnsi="Calibri" w:cs="Calibri"/>
          <w:sz w:val="24"/>
          <w:szCs w:val="24"/>
        </w:rPr>
        <w:t>endeavours</w:t>
      </w:r>
      <w:proofErr w:type="spellEnd"/>
      <w:r>
        <w:rPr>
          <w:rFonts w:ascii="Calibri" w:eastAsia="Calibri" w:hAnsi="Calibri" w:cs="Calibri"/>
          <w:sz w:val="24"/>
          <w:szCs w:val="24"/>
        </w:rPr>
        <w:t xml:space="preserve"> to understand its diverse needs. All our officers, staff and volunteers work hard to provide a quality service to the public, I would like to take this opportunity to thank them - they are a credit to the force. As a result of their hard work, I am pleased to quote HMIC when they say that Cumbria Constabulary is “good at protecting the public and reducing crime”.</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“As positive as this report is we are far from complacent. We will continue to learn, and develop the ways in which we work to further improve our service to the public and keep Cumbria safe.”</w:t>
      </w:r>
    </w:p>
    <w:p w:rsidR="00E904C9" w:rsidRDefault="00E904C9">
      <w:pPr>
        <w:rPr>
          <w:rFonts w:ascii="Calibri" w:eastAsia="Calibri" w:hAnsi="Calibri" w:cs="Calibri"/>
          <w:sz w:val="24"/>
          <w:szCs w:val="24"/>
        </w:rPr>
      </w:pPr>
    </w:p>
    <w:p w:rsidR="00E904C9" w:rsidRDefault="00F065AF">
      <w:pPr>
        <w:rPr>
          <w:rFonts w:ascii="Calibri" w:eastAsia="Calibri" w:hAnsi="Calibri" w:cs="Calibri"/>
          <w:sz w:val="24"/>
          <w:szCs w:val="24"/>
        </w:rPr>
      </w:pPr>
      <w:r>
        <w:rPr>
          <w:rFonts w:ascii="Calibri" w:eastAsia="Calibri" w:hAnsi="Calibri" w:cs="Calibri"/>
          <w:sz w:val="24"/>
          <w:szCs w:val="24"/>
        </w:rPr>
        <w:t>Ends</w:t>
      </w:r>
    </w:p>
    <w:p w:rsidR="00DB76C6" w:rsidRDefault="00DB76C6">
      <w:pPr>
        <w:rPr>
          <w:rFonts w:ascii="Calibri" w:eastAsia="Calibri" w:hAnsi="Calibri" w:cs="Calibri"/>
          <w:sz w:val="24"/>
          <w:szCs w:val="24"/>
        </w:rPr>
      </w:pPr>
    </w:p>
    <w:p w:rsidR="00DB76C6" w:rsidRDefault="00DB76C6">
      <w:pPr>
        <w:rPr>
          <w:rFonts w:ascii="Calibri" w:eastAsia="Calibri" w:hAnsi="Calibri" w:cs="Calibri"/>
          <w:sz w:val="24"/>
          <w:szCs w:val="24"/>
        </w:rPr>
      </w:pPr>
      <w:r>
        <w:rPr>
          <w:rFonts w:ascii="Calibri" w:eastAsia="Calibri" w:hAnsi="Calibri" w:cs="Calibri"/>
          <w:sz w:val="24"/>
          <w:szCs w:val="24"/>
        </w:rPr>
        <w:t>Editors Notes</w:t>
      </w:r>
    </w:p>
    <w:p w:rsidR="00DB76C6" w:rsidRDefault="00DB76C6">
      <w:pPr>
        <w:rPr>
          <w:rFonts w:ascii="Calibri" w:eastAsia="Calibri" w:hAnsi="Calibri" w:cs="Calibri"/>
          <w:sz w:val="24"/>
          <w:szCs w:val="24"/>
        </w:rPr>
      </w:pPr>
    </w:p>
    <w:p w:rsidR="00DB76C6" w:rsidRPr="00DB76C6" w:rsidRDefault="00DB76C6">
      <w:pPr>
        <w:rPr>
          <w:rFonts w:ascii="Calibri" w:eastAsia="Calibri" w:hAnsi="Calibri" w:cs="Calibri"/>
          <w:sz w:val="24"/>
          <w:szCs w:val="24"/>
          <w:u w:val="single"/>
        </w:rPr>
      </w:pPr>
      <w:r w:rsidRPr="00DB76C6">
        <w:rPr>
          <w:rFonts w:ascii="Calibri" w:eastAsia="Calibri" w:hAnsi="Calibri" w:cs="Calibri"/>
          <w:sz w:val="24"/>
          <w:szCs w:val="24"/>
          <w:u w:val="single"/>
        </w:rPr>
        <w:t>Interviews</w:t>
      </w:r>
    </w:p>
    <w:p w:rsidR="00DB76C6" w:rsidRDefault="00DB76C6">
      <w:pPr>
        <w:rPr>
          <w:rFonts w:ascii="Calibri" w:eastAsia="Calibri" w:hAnsi="Calibri" w:cs="Calibri"/>
          <w:sz w:val="24"/>
          <w:szCs w:val="24"/>
        </w:rPr>
      </w:pPr>
    </w:p>
    <w:p w:rsidR="00DB76C6" w:rsidRDefault="00DB76C6">
      <w:pPr>
        <w:rPr>
          <w:rFonts w:ascii="Calibri" w:eastAsia="Calibri" w:hAnsi="Calibri" w:cs="Calibri"/>
          <w:sz w:val="24"/>
          <w:szCs w:val="24"/>
        </w:rPr>
      </w:pPr>
      <w:r>
        <w:rPr>
          <w:rFonts w:ascii="Calibri" w:eastAsia="Calibri" w:hAnsi="Calibri" w:cs="Calibri"/>
          <w:sz w:val="24"/>
          <w:szCs w:val="24"/>
        </w:rPr>
        <w:t>Mr McCall will be available for interview today (under embargo) or tomorrow. Please contact Linda McGinley to arrange.</w:t>
      </w:r>
    </w:p>
    <w:p w:rsidR="00DB76C6" w:rsidRDefault="00DB76C6">
      <w:pPr>
        <w:rPr>
          <w:rFonts w:ascii="Calibri" w:eastAsia="Calibri" w:hAnsi="Calibri" w:cs="Calibri"/>
          <w:sz w:val="24"/>
          <w:szCs w:val="24"/>
        </w:rPr>
      </w:pPr>
    </w:p>
    <w:p w:rsidR="00DB76C6" w:rsidRDefault="00DB76C6">
      <w:pPr>
        <w:rPr>
          <w:rFonts w:ascii="Calibri" w:eastAsia="Calibri" w:hAnsi="Calibri" w:cs="Calibri"/>
          <w:sz w:val="24"/>
          <w:szCs w:val="24"/>
        </w:rPr>
      </w:pPr>
      <w:r>
        <w:rPr>
          <w:rFonts w:ascii="Calibri" w:eastAsia="Calibri" w:hAnsi="Calibri" w:cs="Calibri"/>
          <w:sz w:val="24"/>
          <w:szCs w:val="24"/>
        </w:rPr>
        <w:t>T/ACC Andy Slattery will be available for interview today (under embargo).</w:t>
      </w:r>
    </w:p>
    <w:p w:rsidR="00DB76C6" w:rsidRDefault="00DB76C6">
      <w:r>
        <w:rPr>
          <w:rFonts w:ascii="Calibri" w:eastAsia="Calibri" w:hAnsi="Calibri" w:cs="Calibri"/>
          <w:sz w:val="24"/>
          <w:szCs w:val="24"/>
        </w:rPr>
        <w:t>Please contact the Constabulary Press office to arrange.</w:t>
      </w:r>
    </w:p>
    <w:sectPr w:rsidR="00DB76C6">
      <w:headerReference w:type="default" r:id="rId8"/>
      <w:footerReference w:type="default" r:id="rId9"/>
      <w:pgSz w:w="11800" w:h="16700"/>
      <w:pgMar w:top="720" w:right="1440" w:bottom="12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21" w:rsidRDefault="00F065AF">
      <w:r>
        <w:separator/>
      </w:r>
    </w:p>
  </w:endnote>
  <w:endnote w:type="continuationSeparator" w:id="0">
    <w:p w:rsidR="00195F21" w:rsidRDefault="00F0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C9" w:rsidRDefault="00F065AF">
    <w:pPr>
      <w:pStyle w:val="Footer"/>
      <w:pBdr>
        <w:top w:val="single" w:sz="4" w:space="0" w:color="000000"/>
      </w:pBdr>
    </w:pPr>
    <w:r>
      <w:t>www.cumbria-pcc.gov.uk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21" w:rsidRDefault="00F065AF">
      <w:r>
        <w:separator/>
      </w:r>
    </w:p>
  </w:footnote>
  <w:footnote w:type="continuationSeparator" w:id="0">
    <w:p w:rsidR="00195F21" w:rsidRDefault="00F0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C9" w:rsidRDefault="00E904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C9"/>
    <w:rsid w:val="00195F21"/>
    <w:rsid w:val="00BC104E"/>
    <w:rsid w:val="00C14180"/>
    <w:rsid w:val="00CC30D1"/>
    <w:rsid w:val="00DB76C6"/>
    <w:rsid w:val="00E904C9"/>
    <w:rsid w:val="00F065AF"/>
    <w:rsid w:val="00F5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8DD2"/>
  <w15:docId w15:val="{47855944-F930-467D-A8FB-5A23994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rPr>
  </w:style>
  <w:style w:type="paragraph" w:styleId="Heading2">
    <w:name w:val="heading 2"/>
    <w:next w:val="Normal"/>
    <w:pPr>
      <w:keepNext/>
      <w:outlineLvl w:val="1"/>
    </w:pPr>
    <w:rPr>
      <w:rFonts w:eastAsia="Times New Roman"/>
      <w:b/>
      <w:bCs/>
      <w:color w:val="000000"/>
      <w:sz w:val="56"/>
      <w:szCs w:val="5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ascii="Arial" w:hAnsi="Arial" w:cs="Arial Unicode MS"/>
      <w:b/>
      <w:bCs/>
      <w:color w:val="000000"/>
      <w:sz w:val="22"/>
      <w:szCs w:val="22"/>
      <w:u w:val="single" w:color="000000"/>
      <w:lang w:val="en-US"/>
    </w:rPr>
  </w:style>
  <w:style w:type="paragraph" w:customStyle="1" w:styleId="Default">
    <w:name w:val="Default"/>
    <w:rPr>
      <w:rFonts w:eastAsia="Times New Roman"/>
      <w:color w:val="000000"/>
      <w:sz w:val="22"/>
      <w:szCs w:val="22"/>
      <w:u w:color="000000"/>
      <w:lang w:val="en-US"/>
    </w:rPr>
  </w:style>
  <w:style w:type="paragraph" w:styleId="ListParagraph">
    <w:name w:val="List Paragraph"/>
    <w:pPr>
      <w:spacing w:after="160" w:line="259" w:lineRule="auto"/>
      <w:ind w:left="720"/>
    </w:pPr>
    <w:rPr>
      <w:rFont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McGinley, Linda</dc:creator>
  <cp:lastModifiedBy>McGinley, Linda</cp:lastModifiedBy>
  <cp:revision>7</cp:revision>
  <dcterms:created xsi:type="dcterms:W3CDTF">2018-03-21T08:33:00Z</dcterms:created>
  <dcterms:modified xsi:type="dcterms:W3CDTF">2018-05-31T12:59:00Z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Linda.McGinley@cumbria.police.uk</vt:lpwstr>
  </property>
  <property fmtid="{D5CDD505-2E9C-101B-9397-08002B2CF9AE}" pid="5" name="MSIP_Label_b4fec6b3-91e0-4cb4-97f0-3b695e194c32_DateCreated">
    <vt:lpwstr>2018-03-21T08:33:16.4642266+00:00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